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19" w:rsidRDefault="00017319" w:rsidP="00605CDD">
      <w:pPr>
        <w:tabs>
          <w:tab w:val="left" w:pos="3544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371A92" w:rsidRPr="00371A92" w:rsidRDefault="00371A92" w:rsidP="00371A92">
      <w:pPr>
        <w:tabs>
          <w:tab w:val="left" w:pos="3544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69"/>
        <w:gridCol w:w="1726"/>
        <w:gridCol w:w="4200"/>
      </w:tblGrid>
      <w:tr w:rsidR="00371A92" w:rsidRPr="00B158A6" w:rsidTr="000347D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A92" w:rsidRPr="00B158A6" w:rsidRDefault="00371A92" w:rsidP="00371A92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>БАШКОРТОСТАН РЕСПУБЛИКА</w:t>
            </w:r>
            <w:proofErr w:type="gramStart"/>
            <w:r w:rsidRPr="00B158A6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B158A6">
              <w:rPr>
                <w:rFonts w:ascii="т" w:hAnsi="т"/>
                <w:sz w:val="20"/>
                <w:szCs w:val="20"/>
              </w:rPr>
              <w:t xml:space="preserve">Ы </w:t>
            </w:r>
          </w:p>
          <w:p w:rsidR="00371A92" w:rsidRPr="00B158A6" w:rsidRDefault="00371A92" w:rsidP="00371A9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371A92" w:rsidRPr="00B158A6" w:rsidRDefault="00371A92" w:rsidP="00371A9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B158A6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B158A6"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 w:rsidRPr="00B158A6"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 w:rsidRPr="00B158A6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B158A6">
              <w:rPr>
                <w:rFonts w:ascii="т" w:hAnsi="т"/>
                <w:sz w:val="20"/>
                <w:szCs w:val="20"/>
              </w:rPr>
              <w:t>Е</w:t>
            </w:r>
            <w:r w:rsidRPr="00B158A6"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A92" w:rsidRPr="00B158A6" w:rsidRDefault="00371A92" w:rsidP="00371A92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A92" w:rsidRPr="00B158A6" w:rsidRDefault="00371A92" w:rsidP="00371A92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B158A6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371A92" w:rsidRPr="00B158A6" w:rsidRDefault="00371A92" w:rsidP="00371A92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371A92" w:rsidRPr="00B158A6" w:rsidRDefault="00371A92" w:rsidP="00371A92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B158A6">
              <w:rPr>
                <w:rFonts w:ascii="т" w:hAnsi="т" w:cs="Arial"/>
                <w:sz w:val="20"/>
                <w:szCs w:val="20"/>
              </w:rPr>
              <w:t></w:t>
            </w:r>
          </w:p>
          <w:p w:rsidR="00371A92" w:rsidRPr="00B158A6" w:rsidRDefault="00371A92" w:rsidP="00371A92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371A92" w:rsidRPr="00B158A6" w:rsidRDefault="00371A92" w:rsidP="00371A92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sz w:val="20"/>
                <w:szCs w:val="20"/>
              </w:rPr>
              <w:t>РЕСПУБЛИКА БАШКОРТОСТАН</w:t>
            </w:r>
          </w:p>
        </w:tc>
      </w:tr>
      <w:tr w:rsidR="00371A92" w:rsidRPr="00B158A6" w:rsidTr="000347D7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71A92" w:rsidRPr="00B158A6" w:rsidRDefault="00371A92" w:rsidP="00371A92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453230, </w:t>
            </w:r>
            <w:r w:rsidRPr="00B158A6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B158A6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371A92" w:rsidRPr="00B158A6" w:rsidRDefault="00371A92" w:rsidP="00371A92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/>
                <w:i/>
                <w:sz w:val="20"/>
                <w:szCs w:val="20"/>
              </w:rPr>
              <w:t xml:space="preserve"> Ишембай</w:t>
            </w:r>
            <w:r w:rsidRPr="00B158A6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  </w:t>
            </w:r>
          </w:p>
          <w:p w:rsidR="00371A92" w:rsidRPr="00B158A6" w:rsidRDefault="00371A92" w:rsidP="00371A92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371A92" w:rsidRPr="00B158A6" w:rsidRDefault="00371A92" w:rsidP="00371A92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 xml:space="preserve"> тел.</w:t>
            </w:r>
            <w:r w:rsidRPr="00B158A6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71A92" w:rsidRPr="00B158A6" w:rsidRDefault="00371A92" w:rsidP="00371A92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71A92" w:rsidRPr="00B158A6" w:rsidRDefault="00371A92" w:rsidP="00371A92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371A92" w:rsidRPr="00B158A6" w:rsidRDefault="00371A92" w:rsidP="00371A92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Ишимбайский район</w:t>
            </w:r>
          </w:p>
          <w:p w:rsidR="00371A92" w:rsidRPr="00B158A6" w:rsidRDefault="00371A92" w:rsidP="00371A92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с</w:t>
            </w:r>
            <w:proofErr w:type="gramStart"/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.П</w:t>
            </w:r>
            <w:proofErr w:type="gramEnd"/>
            <w:r w:rsidRPr="00B158A6">
              <w:rPr>
                <w:rFonts w:ascii="т" w:hAnsi="т" w:cs="Arial"/>
                <w:i/>
                <w:iCs/>
                <w:sz w:val="20"/>
                <w:szCs w:val="20"/>
              </w:rPr>
              <w:t>етровское, ул.Ленина.23</w:t>
            </w:r>
          </w:p>
          <w:p w:rsidR="00371A92" w:rsidRPr="00B158A6" w:rsidRDefault="00371A92" w:rsidP="00371A92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B158A6"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 w:rsidRPr="00B158A6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158A6"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371A92" w:rsidRPr="00C201E2" w:rsidRDefault="00371A92" w:rsidP="00371A9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201E2">
        <w:rPr>
          <w:rFonts w:ascii="Arial" w:hAnsi="Arial" w:cs="Arial"/>
          <w:sz w:val="24"/>
          <w:szCs w:val="24"/>
        </w:rPr>
        <w:t xml:space="preserve"> </w:t>
      </w:r>
    </w:p>
    <w:p w:rsidR="00017319" w:rsidRPr="00D3770D" w:rsidRDefault="00371A92" w:rsidP="00D3770D">
      <w:pPr>
        <w:jc w:val="center"/>
        <w:rPr>
          <w:rFonts w:ascii="т" w:hAnsi="т" w:cs="Arial"/>
          <w:sz w:val="28"/>
          <w:szCs w:val="28"/>
        </w:rPr>
      </w:pPr>
      <w:r w:rsidRPr="00B158A6">
        <w:rPr>
          <w:rFonts w:ascii="т" w:hAnsi="т" w:cs="Arial"/>
          <w:sz w:val="28"/>
          <w:szCs w:val="28"/>
        </w:rPr>
        <w:t xml:space="preserve">              КАРАР                                                   ПОСТАНОВЛЕНИЕ </w:t>
      </w:r>
      <w:r w:rsidRPr="00B158A6">
        <w:rPr>
          <w:rFonts w:ascii="т" w:hAnsi="т"/>
          <w:sz w:val="28"/>
          <w:szCs w:val="28"/>
        </w:rPr>
        <w:t xml:space="preserve"> </w:t>
      </w:r>
    </w:p>
    <w:p w:rsidR="00017319" w:rsidRDefault="00371A92" w:rsidP="00E865FA">
      <w:pPr>
        <w:tabs>
          <w:tab w:val="left" w:pos="354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="00DF35BF">
        <w:rPr>
          <w:rFonts w:ascii="Times New Roman" w:hAnsi="Times New Roman"/>
          <w:sz w:val="26"/>
          <w:szCs w:val="26"/>
        </w:rPr>
        <w:t xml:space="preserve">  </w:t>
      </w:r>
      <w:r w:rsidR="002676E7">
        <w:rPr>
          <w:rFonts w:ascii="Times New Roman" w:hAnsi="Times New Roman"/>
          <w:sz w:val="26"/>
          <w:szCs w:val="26"/>
        </w:rPr>
        <w:t>114</w:t>
      </w:r>
      <w:r w:rsidR="00605C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от</w:t>
      </w:r>
      <w:r w:rsidR="00017319">
        <w:rPr>
          <w:rFonts w:ascii="Times New Roman" w:hAnsi="Times New Roman"/>
          <w:sz w:val="26"/>
          <w:szCs w:val="26"/>
        </w:rPr>
        <w:t xml:space="preserve"> </w:t>
      </w:r>
      <w:r w:rsidR="00605CDD">
        <w:rPr>
          <w:rFonts w:ascii="Times New Roman" w:hAnsi="Times New Roman"/>
          <w:sz w:val="26"/>
          <w:szCs w:val="26"/>
        </w:rPr>
        <w:t xml:space="preserve"> </w:t>
      </w:r>
      <w:r w:rsidR="002676E7">
        <w:rPr>
          <w:rFonts w:ascii="Times New Roman" w:hAnsi="Times New Roman"/>
          <w:sz w:val="26"/>
          <w:szCs w:val="26"/>
        </w:rPr>
        <w:t>12.07.2016 г</w:t>
      </w:r>
    </w:p>
    <w:p w:rsidR="00371A92" w:rsidRPr="00E865FA" w:rsidRDefault="00371A92" w:rsidP="00E865FA">
      <w:pPr>
        <w:tabs>
          <w:tab w:val="left" w:pos="354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017319" w:rsidRDefault="00017319" w:rsidP="002865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о Комиссии по </w:t>
      </w:r>
      <w:r w:rsidR="00286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соблюдению требований к служебному поведению</w:t>
      </w:r>
    </w:p>
    <w:p w:rsidR="00017319" w:rsidRDefault="00017319" w:rsidP="002865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служащих администрации сельского поселения </w:t>
      </w:r>
      <w:r w:rsidR="006A2F17">
        <w:rPr>
          <w:rFonts w:ascii="Times New Roman" w:hAnsi="Times New Roman"/>
          <w:sz w:val="24"/>
          <w:szCs w:val="24"/>
        </w:rPr>
        <w:t>Петровский  сельсовет</w:t>
      </w:r>
    </w:p>
    <w:p w:rsidR="002865B8" w:rsidRDefault="00017319" w:rsidP="002865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</w:t>
      </w:r>
      <w:r w:rsidR="006A2F17">
        <w:rPr>
          <w:rFonts w:ascii="Times New Roman" w:hAnsi="Times New Roman"/>
          <w:sz w:val="24"/>
          <w:szCs w:val="24"/>
        </w:rPr>
        <w:t>Ишимбайский район</w:t>
      </w:r>
      <w:r w:rsidR="002865B8">
        <w:rPr>
          <w:rFonts w:ascii="Times New Roman" w:hAnsi="Times New Roman"/>
          <w:sz w:val="24"/>
          <w:szCs w:val="24"/>
        </w:rPr>
        <w:t xml:space="preserve"> </w:t>
      </w:r>
      <w:r w:rsidR="006A2F17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7319" w:rsidRPr="002865B8" w:rsidRDefault="00017319" w:rsidP="002865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286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урегулированию конфликта интересов.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A2F17" w:rsidRDefault="00017319" w:rsidP="000173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Во исполнение Указа Президента Российской Федерации от 01.07.2010 г. № 821 (ред. от 22.12.2015 г.)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Times New Roman" w:hAnsi="Times New Roman"/>
          <w:sz w:val="24"/>
          <w:szCs w:val="24"/>
        </w:rPr>
        <w:t xml:space="preserve">Федерального закона от 25.12.2008г. №273-ФЗ «О противодействии коррупции, </w:t>
      </w:r>
      <w:r w:rsidR="006A2F17">
        <w:rPr>
          <w:rFonts w:ascii="Times New Roman" w:hAnsi="Times New Roman"/>
          <w:sz w:val="24"/>
          <w:szCs w:val="24"/>
        </w:rPr>
        <w:t xml:space="preserve">рассмотрев экспертное заключение НГР </w:t>
      </w:r>
      <w:r w:rsidR="006A2F17">
        <w:rPr>
          <w:rFonts w:ascii="Times New Roman" w:hAnsi="Times New Roman"/>
          <w:sz w:val="24"/>
          <w:szCs w:val="24"/>
          <w:lang w:val="en-US"/>
        </w:rPr>
        <w:t>RU</w:t>
      </w:r>
      <w:r w:rsidR="006A2F17" w:rsidRPr="006A2F17">
        <w:rPr>
          <w:rFonts w:ascii="Times New Roman" w:hAnsi="Times New Roman"/>
          <w:sz w:val="24"/>
          <w:szCs w:val="24"/>
        </w:rPr>
        <w:t xml:space="preserve"> </w:t>
      </w:r>
      <w:r w:rsidR="006A2F17">
        <w:rPr>
          <w:rFonts w:ascii="Times New Roman" w:hAnsi="Times New Roman"/>
          <w:sz w:val="24"/>
          <w:szCs w:val="24"/>
        </w:rPr>
        <w:t xml:space="preserve"> 03010308201400018</w:t>
      </w:r>
      <w:r w:rsidR="009A181F">
        <w:rPr>
          <w:rFonts w:ascii="Times New Roman" w:hAnsi="Times New Roman"/>
          <w:sz w:val="24"/>
          <w:szCs w:val="24"/>
        </w:rPr>
        <w:t xml:space="preserve"> от 19.</w:t>
      </w:r>
      <w:r w:rsidR="00605CDD">
        <w:rPr>
          <w:rFonts w:ascii="Times New Roman" w:hAnsi="Times New Roman"/>
          <w:sz w:val="24"/>
          <w:szCs w:val="24"/>
        </w:rPr>
        <w:t>0</w:t>
      </w:r>
      <w:r w:rsidR="009A181F">
        <w:rPr>
          <w:rFonts w:ascii="Times New Roman" w:hAnsi="Times New Roman"/>
          <w:sz w:val="24"/>
          <w:szCs w:val="24"/>
        </w:rPr>
        <w:t>4.2016 г</w:t>
      </w:r>
      <w:r w:rsidR="006A2F17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руководствуясь</w:t>
      </w:r>
      <w:r w:rsidR="006A2F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Уставом </w:t>
      </w:r>
      <w:r w:rsidR="006A2F17">
        <w:rPr>
          <w:rFonts w:ascii="Times New Roman" w:hAnsi="Times New Roman"/>
          <w:sz w:val="24"/>
          <w:szCs w:val="24"/>
        </w:rPr>
        <w:t xml:space="preserve">  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6A2F17">
        <w:rPr>
          <w:rFonts w:ascii="Times New Roman" w:hAnsi="Times New Roman"/>
          <w:sz w:val="24"/>
          <w:szCs w:val="24"/>
        </w:rPr>
        <w:t xml:space="preserve"> Петровский  сельсовет  муниципального района Ишимбайский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A181F" w:rsidRDefault="009A181F" w:rsidP="000173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17319" w:rsidRDefault="006A2F17" w:rsidP="006A2F1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017319">
        <w:rPr>
          <w:rFonts w:ascii="Times New Roman" w:hAnsi="Times New Roman"/>
          <w:sz w:val="24"/>
          <w:szCs w:val="24"/>
        </w:rPr>
        <w:t>:</w:t>
      </w:r>
    </w:p>
    <w:p w:rsidR="00017319" w:rsidRDefault="00017319" w:rsidP="000173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017319" w:rsidRDefault="00017319" w:rsidP="0001731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hyperlink r:id="rId5" w:anchor="Par51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 администрации </w:t>
      </w:r>
      <w:r w:rsidR="006A2F17">
        <w:rPr>
          <w:rFonts w:ascii="Times New Roman" w:hAnsi="Times New Roman"/>
          <w:sz w:val="24"/>
          <w:szCs w:val="24"/>
        </w:rPr>
        <w:t xml:space="preserve">сельского поселения   Петровский  сельсовет  муниципального района Ишимбайский район Республики Башкортостан  </w:t>
      </w:r>
      <w:r>
        <w:rPr>
          <w:rFonts w:ascii="Times New Roman" w:hAnsi="Times New Roman"/>
          <w:sz w:val="24"/>
          <w:szCs w:val="24"/>
        </w:rPr>
        <w:t xml:space="preserve"> и урегулированию конфликта интересов (Приложение №1).</w:t>
      </w:r>
    </w:p>
    <w:p w:rsidR="00017319" w:rsidRDefault="00017319" w:rsidP="0001731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Состав Комиссии по соблюдению требований к служебному поведению муниципальных служащих администрации </w:t>
      </w:r>
      <w:r w:rsidR="006A2F17">
        <w:rPr>
          <w:rFonts w:ascii="Times New Roman" w:hAnsi="Times New Roman"/>
          <w:sz w:val="24"/>
          <w:szCs w:val="24"/>
        </w:rPr>
        <w:t xml:space="preserve">сельского поселения   Петровский  сельсовет  муниципального района Ишимбайский район Республики Башкортостан  </w:t>
      </w:r>
      <w:r>
        <w:rPr>
          <w:rFonts w:ascii="Times New Roman" w:hAnsi="Times New Roman"/>
          <w:sz w:val="24"/>
          <w:szCs w:val="24"/>
        </w:rPr>
        <w:t xml:space="preserve"> и урегулированию конфликта интересов (Приложение №2).</w:t>
      </w:r>
    </w:p>
    <w:p w:rsidR="00017319" w:rsidRPr="002865B8" w:rsidRDefault="002865B8" w:rsidP="002865B8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17319">
        <w:rPr>
          <w:rFonts w:ascii="Times New Roman" w:hAnsi="Times New Roman"/>
          <w:sz w:val="24"/>
          <w:szCs w:val="24"/>
        </w:rPr>
        <w:t xml:space="preserve">2. Признать утратившим  силу  постановление администрации </w:t>
      </w:r>
      <w:r w:rsidR="006A2F17">
        <w:rPr>
          <w:rFonts w:ascii="Times New Roman" w:hAnsi="Times New Roman"/>
          <w:sz w:val="24"/>
          <w:szCs w:val="24"/>
        </w:rPr>
        <w:t xml:space="preserve">сельского поселения   </w:t>
      </w:r>
      <w:r w:rsidR="006A2F17" w:rsidRPr="002865B8">
        <w:rPr>
          <w:rFonts w:ascii="т" w:hAnsi="т"/>
          <w:sz w:val="24"/>
          <w:szCs w:val="24"/>
        </w:rPr>
        <w:t xml:space="preserve">Петровский  сельсовет  муниципального района Ишимбайский район Республики Башкортостан  </w:t>
      </w:r>
      <w:r w:rsidRPr="002865B8">
        <w:rPr>
          <w:rFonts w:ascii="т" w:hAnsi="т"/>
          <w:sz w:val="24"/>
          <w:szCs w:val="24"/>
        </w:rPr>
        <w:t>«Об утверждении Положения и состава комиссии по соблюдению</w:t>
      </w:r>
      <w:r>
        <w:rPr>
          <w:rFonts w:ascii="т" w:hAnsi="т"/>
          <w:sz w:val="24"/>
          <w:szCs w:val="24"/>
        </w:rPr>
        <w:t xml:space="preserve"> </w:t>
      </w:r>
      <w:r w:rsidRPr="002865B8">
        <w:rPr>
          <w:rFonts w:ascii="т" w:hAnsi="т"/>
          <w:sz w:val="24"/>
          <w:szCs w:val="24"/>
        </w:rPr>
        <w:t xml:space="preserve">требований к служебному поведению  муниципальных служащих администрации </w:t>
      </w:r>
      <w:r>
        <w:rPr>
          <w:rFonts w:ascii="т" w:hAnsi="т"/>
          <w:sz w:val="24"/>
          <w:szCs w:val="24"/>
        </w:rPr>
        <w:t xml:space="preserve"> </w:t>
      </w:r>
      <w:r w:rsidRPr="002865B8">
        <w:rPr>
          <w:rFonts w:ascii="т" w:hAnsi="т"/>
          <w:sz w:val="24"/>
          <w:szCs w:val="24"/>
        </w:rPr>
        <w:t>сельского  поселения Петровский  сельсовет муниципального района Ишимбайский район РБ</w:t>
      </w:r>
      <w:r>
        <w:rPr>
          <w:rFonts w:ascii="т" w:hAnsi="т"/>
          <w:sz w:val="24"/>
          <w:szCs w:val="24"/>
        </w:rPr>
        <w:t xml:space="preserve"> </w:t>
      </w:r>
      <w:r w:rsidRPr="002865B8">
        <w:rPr>
          <w:rFonts w:ascii="т" w:hAnsi="т"/>
          <w:sz w:val="24"/>
          <w:szCs w:val="24"/>
        </w:rPr>
        <w:t>и урегулированию конфликта интересов»</w:t>
      </w:r>
      <w:r>
        <w:rPr>
          <w:rFonts w:ascii="т" w:hAnsi="т"/>
          <w:sz w:val="24"/>
          <w:szCs w:val="24"/>
        </w:rPr>
        <w:t xml:space="preserve"> </w:t>
      </w:r>
      <w:r w:rsidR="00017319">
        <w:rPr>
          <w:rFonts w:ascii="Times New Roman" w:hAnsi="Times New Roman"/>
          <w:sz w:val="24"/>
          <w:szCs w:val="24"/>
        </w:rPr>
        <w:t xml:space="preserve">от </w:t>
      </w:r>
      <w:r w:rsidR="006A2F17">
        <w:rPr>
          <w:rFonts w:ascii="Times New Roman" w:hAnsi="Times New Roman"/>
          <w:sz w:val="24"/>
          <w:szCs w:val="24"/>
        </w:rPr>
        <w:t>14 марта 2014</w:t>
      </w:r>
      <w:r w:rsidR="00017319">
        <w:rPr>
          <w:rFonts w:ascii="Times New Roman" w:hAnsi="Times New Roman"/>
          <w:sz w:val="24"/>
          <w:szCs w:val="24"/>
        </w:rPr>
        <w:t xml:space="preserve"> года № </w:t>
      </w:r>
      <w:r w:rsidR="006A2F17">
        <w:rPr>
          <w:rFonts w:ascii="Times New Roman" w:hAnsi="Times New Roman"/>
          <w:sz w:val="24"/>
          <w:szCs w:val="24"/>
        </w:rPr>
        <w:t>21</w:t>
      </w:r>
      <w:r w:rsidR="00017319">
        <w:rPr>
          <w:rFonts w:ascii="Times New Roman" w:hAnsi="Times New Roman"/>
          <w:sz w:val="24"/>
          <w:szCs w:val="24"/>
        </w:rPr>
        <w:t xml:space="preserve"> </w:t>
      </w:r>
      <w:r w:rsidR="006A2F17">
        <w:rPr>
          <w:rFonts w:ascii="Times New Roman" w:hAnsi="Times New Roman"/>
          <w:sz w:val="24"/>
          <w:szCs w:val="24"/>
        </w:rPr>
        <w:t xml:space="preserve"> </w:t>
      </w:r>
    </w:p>
    <w:p w:rsidR="00017319" w:rsidRDefault="00017319" w:rsidP="0001731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17319" w:rsidRPr="00D3770D" w:rsidRDefault="00D3770D" w:rsidP="00D3770D">
      <w:pPr>
        <w:shd w:val="clear" w:color="auto" w:fill="FFFFFF"/>
        <w:rPr>
          <w:rFonts w:ascii="т" w:hAnsi="т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17319">
        <w:rPr>
          <w:rFonts w:ascii="Times New Roman" w:hAnsi="Times New Roman"/>
          <w:sz w:val="24"/>
          <w:szCs w:val="24"/>
        </w:rPr>
        <w:t>4.</w:t>
      </w:r>
      <w:r w:rsidRPr="00D3770D">
        <w:rPr>
          <w:rFonts w:ascii="т" w:hAnsi="т"/>
        </w:rPr>
        <w:t xml:space="preserve"> </w:t>
      </w:r>
      <w:r>
        <w:rPr>
          <w:rFonts w:ascii="т" w:hAnsi="т"/>
        </w:rPr>
        <w:t>Обнародовать настоящее постановление на информационном стенде в администрации сельского поселения Петровский сельсовет муниципального района Ишимбайский район Республики Башкортостан по адресу: Республика Башкортостан Ишимбайский район, с</w:t>
      </w:r>
      <w:proofErr w:type="gramStart"/>
      <w:r>
        <w:rPr>
          <w:rFonts w:ascii="т" w:hAnsi="т"/>
        </w:rPr>
        <w:t>.П</w:t>
      </w:r>
      <w:proofErr w:type="gramEnd"/>
      <w:r>
        <w:rPr>
          <w:rFonts w:ascii="т" w:hAnsi="т"/>
        </w:rPr>
        <w:t xml:space="preserve">етровское ул. Ленина 23 и на официальном сайте </w:t>
      </w:r>
      <w:r>
        <w:rPr>
          <w:rFonts w:ascii="т" w:hAnsi="т"/>
          <w:b/>
          <w:bCs/>
          <w:lang w:val="en-US" w:eastAsia="ar-SA"/>
        </w:rPr>
        <w:t>http</w:t>
      </w:r>
      <w:r>
        <w:rPr>
          <w:rFonts w:ascii="т" w:hAnsi="т"/>
          <w:b/>
          <w:bCs/>
          <w:lang w:eastAsia="ar-SA"/>
        </w:rPr>
        <w:t>://</w:t>
      </w:r>
      <w:r>
        <w:rPr>
          <w:rFonts w:ascii="т" w:hAnsi="т"/>
        </w:rPr>
        <w:t xml:space="preserve"> </w:t>
      </w:r>
      <w:hyperlink r:id="rId6" w:history="1">
        <w:r>
          <w:rPr>
            <w:rStyle w:val="a4"/>
            <w:rFonts w:ascii="т" w:hAnsi="т"/>
            <w:lang w:val="en-US"/>
          </w:rPr>
          <w:t>www</w:t>
        </w:r>
        <w:r>
          <w:rPr>
            <w:rStyle w:val="a4"/>
            <w:rFonts w:ascii="т" w:hAnsi="т"/>
          </w:rPr>
          <w:t>. petrowsk.ru</w:t>
        </w:r>
      </w:hyperlink>
    </w:p>
    <w:p w:rsidR="00371A92" w:rsidRPr="00371A92" w:rsidRDefault="00371A92" w:rsidP="00371A92">
      <w:pPr>
        <w:spacing w:after="0" w:line="240" w:lineRule="auto"/>
        <w:rPr>
          <w:rFonts w:ascii="т" w:hAnsi="т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1A92">
        <w:rPr>
          <w:rFonts w:ascii="т" w:hAnsi="т"/>
          <w:sz w:val="24"/>
          <w:szCs w:val="24"/>
        </w:rPr>
        <w:t xml:space="preserve">Глава    администрации </w:t>
      </w:r>
    </w:p>
    <w:p w:rsidR="00371A92" w:rsidRPr="00371A92" w:rsidRDefault="00371A92" w:rsidP="00371A92">
      <w:pPr>
        <w:spacing w:after="0" w:line="240" w:lineRule="auto"/>
        <w:rPr>
          <w:rFonts w:ascii="т" w:hAnsi="т"/>
          <w:sz w:val="24"/>
          <w:szCs w:val="24"/>
        </w:rPr>
      </w:pPr>
      <w:r w:rsidRPr="00371A92">
        <w:rPr>
          <w:rFonts w:ascii="т" w:hAnsi="т"/>
          <w:sz w:val="24"/>
          <w:szCs w:val="24"/>
        </w:rPr>
        <w:t xml:space="preserve">сельского  поселения  </w:t>
      </w:r>
    </w:p>
    <w:p w:rsidR="00371A92" w:rsidRPr="00371A92" w:rsidRDefault="00371A92" w:rsidP="00371A92">
      <w:pPr>
        <w:spacing w:after="0" w:line="240" w:lineRule="auto"/>
        <w:rPr>
          <w:rFonts w:ascii="т" w:hAnsi="т"/>
          <w:sz w:val="24"/>
          <w:szCs w:val="24"/>
        </w:rPr>
      </w:pPr>
      <w:r w:rsidRPr="00371A92">
        <w:rPr>
          <w:rFonts w:ascii="т" w:hAnsi="т"/>
          <w:sz w:val="24"/>
          <w:szCs w:val="24"/>
        </w:rPr>
        <w:t>Петровский сельсовет</w:t>
      </w:r>
    </w:p>
    <w:p w:rsidR="00371A92" w:rsidRPr="00371A92" w:rsidRDefault="00371A92" w:rsidP="00371A92">
      <w:pPr>
        <w:spacing w:after="0" w:line="240" w:lineRule="auto"/>
        <w:rPr>
          <w:rFonts w:ascii="т" w:hAnsi="т"/>
          <w:sz w:val="24"/>
          <w:szCs w:val="24"/>
        </w:rPr>
      </w:pPr>
      <w:r w:rsidRPr="00371A92">
        <w:rPr>
          <w:rFonts w:ascii="т" w:hAnsi="т"/>
          <w:sz w:val="24"/>
          <w:szCs w:val="24"/>
        </w:rPr>
        <w:t xml:space="preserve">муниципального района </w:t>
      </w:r>
    </w:p>
    <w:p w:rsidR="00371A92" w:rsidRPr="00371A92" w:rsidRDefault="00371A92" w:rsidP="00371A92">
      <w:pPr>
        <w:spacing w:after="0" w:line="240" w:lineRule="auto"/>
        <w:rPr>
          <w:rFonts w:ascii="т" w:hAnsi="т"/>
          <w:sz w:val="24"/>
          <w:szCs w:val="24"/>
        </w:rPr>
      </w:pPr>
      <w:r w:rsidRPr="00371A92">
        <w:rPr>
          <w:rFonts w:ascii="т" w:hAnsi="т"/>
          <w:sz w:val="24"/>
          <w:szCs w:val="24"/>
        </w:rPr>
        <w:t>Ишимбайский  район РБ                                                  О.Н.Морозова</w:t>
      </w:r>
    </w:p>
    <w:p w:rsidR="00371A92" w:rsidRPr="000C36C7" w:rsidRDefault="00371A92" w:rsidP="00371A92">
      <w:pPr>
        <w:spacing w:after="0"/>
        <w:rPr>
          <w:rFonts w:ascii="т" w:hAnsi="т"/>
          <w:b/>
          <w:sz w:val="28"/>
          <w:szCs w:val="28"/>
        </w:rPr>
      </w:pPr>
    </w:p>
    <w:p w:rsidR="00371A92" w:rsidRPr="000C36C7" w:rsidRDefault="00371A92" w:rsidP="00371A92">
      <w:pPr>
        <w:rPr>
          <w:rFonts w:ascii="т" w:hAnsi="т"/>
          <w:b/>
          <w:sz w:val="28"/>
          <w:szCs w:val="28"/>
        </w:rPr>
      </w:pPr>
    </w:p>
    <w:p w:rsidR="00017319" w:rsidRDefault="002676E7" w:rsidP="00605CDD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17319" w:rsidRDefault="00017319" w:rsidP="0001731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A92" w:rsidRPr="00542A34" w:rsidRDefault="00371A92" w:rsidP="00371A92">
      <w:pPr>
        <w:spacing w:after="0" w:line="240" w:lineRule="auto"/>
        <w:ind w:firstLine="5387"/>
        <w:rPr>
          <w:rFonts w:ascii="т" w:hAnsi="т"/>
        </w:rPr>
      </w:pPr>
      <w:r w:rsidRPr="00542A34">
        <w:rPr>
          <w:rFonts w:ascii="т" w:hAnsi="т"/>
        </w:rPr>
        <w:t>УТВЕРЖДЕН:</w:t>
      </w:r>
    </w:p>
    <w:p w:rsidR="00371A92" w:rsidRPr="00542A34" w:rsidRDefault="00371A92" w:rsidP="00371A92">
      <w:pPr>
        <w:spacing w:after="0" w:line="240" w:lineRule="auto"/>
        <w:ind w:firstLine="5387"/>
        <w:rPr>
          <w:rFonts w:ascii="т" w:hAnsi="т"/>
        </w:rPr>
      </w:pPr>
      <w:r w:rsidRPr="00542A34">
        <w:rPr>
          <w:rFonts w:ascii="т" w:hAnsi="т"/>
        </w:rPr>
        <w:t xml:space="preserve">постановлением администрации </w:t>
      </w:r>
    </w:p>
    <w:p w:rsidR="00371A92" w:rsidRPr="00542A34" w:rsidRDefault="00371A92" w:rsidP="00371A92">
      <w:pPr>
        <w:spacing w:after="0" w:line="240" w:lineRule="auto"/>
        <w:ind w:firstLine="5387"/>
        <w:rPr>
          <w:rFonts w:ascii="т" w:hAnsi="т"/>
        </w:rPr>
      </w:pPr>
      <w:r w:rsidRPr="00542A34">
        <w:rPr>
          <w:rFonts w:ascii="т" w:hAnsi="т"/>
        </w:rPr>
        <w:t xml:space="preserve">сельского поселения </w:t>
      </w:r>
    </w:p>
    <w:p w:rsidR="00371A92" w:rsidRDefault="00371A92" w:rsidP="00371A92">
      <w:pPr>
        <w:spacing w:after="0" w:line="240" w:lineRule="auto"/>
        <w:ind w:firstLine="5387"/>
        <w:rPr>
          <w:rFonts w:ascii="т" w:hAnsi="т"/>
        </w:rPr>
      </w:pPr>
      <w:r w:rsidRPr="00542A34">
        <w:rPr>
          <w:rFonts w:ascii="т" w:hAnsi="т"/>
        </w:rPr>
        <w:t>Петровский сельсовет</w:t>
      </w:r>
    </w:p>
    <w:p w:rsidR="00371A92" w:rsidRDefault="00371A92" w:rsidP="00371A92">
      <w:pPr>
        <w:spacing w:after="0" w:line="240" w:lineRule="auto"/>
        <w:ind w:firstLine="5387"/>
        <w:rPr>
          <w:rFonts w:ascii="т" w:hAnsi="т"/>
        </w:rPr>
      </w:pPr>
      <w:r>
        <w:rPr>
          <w:rFonts w:ascii="т" w:hAnsi="т" w:hint="eastAsia"/>
        </w:rPr>
        <w:t>М</w:t>
      </w:r>
      <w:r>
        <w:rPr>
          <w:rFonts w:ascii="т" w:hAnsi="т"/>
        </w:rPr>
        <w:t xml:space="preserve">униципального района </w:t>
      </w:r>
    </w:p>
    <w:p w:rsidR="00371A92" w:rsidRPr="00542A34" w:rsidRDefault="00371A92" w:rsidP="00371A92">
      <w:pPr>
        <w:spacing w:after="0" w:line="240" w:lineRule="auto"/>
        <w:ind w:firstLine="5387"/>
        <w:rPr>
          <w:rFonts w:ascii="т" w:hAnsi="т"/>
        </w:rPr>
      </w:pPr>
      <w:r>
        <w:rPr>
          <w:rFonts w:ascii="т" w:hAnsi="т"/>
        </w:rPr>
        <w:t>Ишимбайский район РБ</w:t>
      </w:r>
    </w:p>
    <w:p w:rsidR="00371A92" w:rsidRPr="00542A34" w:rsidRDefault="00371A92" w:rsidP="00371A92">
      <w:pPr>
        <w:spacing w:after="0" w:line="240" w:lineRule="auto"/>
        <w:ind w:firstLine="5387"/>
        <w:rPr>
          <w:rFonts w:ascii="т" w:hAnsi="т"/>
        </w:rPr>
      </w:pPr>
      <w:r w:rsidRPr="00542A34">
        <w:rPr>
          <w:rFonts w:ascii="т" w:hAnsi="т"/>
        </w:rPr>
        <w:t xml:space="preserve">от </w:t>
      </w:r>
      <w:r w:rsidR="002676E7">
        <w:rPr>
          <w:rFonts w:ascii="т" w:hAnsi="т"/>
        </w:rPr>
        <w:t>12.07.2016 г</w:t>
      </w:r>
      <w:r w:rsidR="00605CDD">
        <w:rPr>
          <w:rFonts w:ascii="т" w:hAnsi="т"/>
        </w:rPr>
        <w:t xml:space="preserve"> </w:t>
      </w:r>
      <w:r w:rsidR="006A2F17">
        <w:rPr>
          <w:rFonts w:ascii="т" w:hAnsi="т"/>
        </w:rPr>
        <w:t xml:space="preserve">  N  </w:t>
      </w:r>
      <w:r w:rsidR="00605CDD">
        <w:rPr>
          <w:rFonts w:ascii="т" w:hAnsi="т"/>
        </w:rPr>
        <w:t xml:space="preserve"> </w:t>
      </w:r>
      <w:r w:rsidR="002676E7">
        <w:rPr>
          <w:rFonts w:ascii="т" w:hAnsi="т"/>
        </w:rPr>
        <w:t>114</w:t>
      </w:r>
    </w:p>
    <w:p w:rsidR="00017319" w:rsidRDefault="00017319" w:rsidP="0001731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319" w:rsidRDefault="00371A92" w:rsidP="00017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17319" w:rsidRDefault="00017319" w:rsidP="00017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</w:p>
    <w:p w:rsidR="00017319" w:rsidRDefault="00017319" w:rsidP="00017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6A2F17" w:rsidRDefault="00017319" w:rsidP="0001731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</w:t>
      </w:r>
      <w:r w:rsidR="006A2F17">
        <w:rPr>
          <w:rFonts w:ascii="Times New Roman" w:hAnsi="Times New Roman"/>
          <w:sz w:val="24"/>
          <w:szCs w:val="24"/>
        </w:rPr>
        <w:t xml:space="preserve">сельского поселения   Петровский  сельсовет </w:t>
      </w:r>
    </w:p>
    <w:p w:rsidR="006A2F17" w:rsidRDefault="006A2F17" w:rsidP="00017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Ишимбайский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319" w:rsidRDefault="00017319" w:rsidP="00017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319" w:rsidRDefault="00017319" w:rsidP="00017319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461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A2F17">
        <w:rPr>
          <w:rFonts w:ascii="Times New Roman" w:hAnsi="Times New Roman"/>
          <w:sz w:val="24"/>
          <w:szCs w:val="24"/>
        </w:rPr>
        <w:t xml:space="preserve">сельского поселения   Петровский  сельсовет  муниципального района Ишимбайский район Республики Башкортостан   </w:t>
      </w:r>
      <w:r>
        <w:rPr>
          <w:rFonts w:ascii="Times New Roman" w:hAnsi="Times New Roman"/>
          <w:sz w:val="24"/>
          <w:szCs w:val="24"/>
        </w:rPr>
        <w:t xml:space="preserve"> и урегулированию конфликта интересов (далее - комиссия), образуемой в соответствии с Федеральным </w:t>
      </w:r>
      <w:hyperlink r:id="rId7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25.12.2008 г № 273-ФЗ «О противодействии коррупции».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Комиссия в своей деятельности руководствуется Федеральным </w:t>
      </w:r>
      <w:hyperlink r:id="rId8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02.03.2007 г  № 25-ФЗ «О муниципальной службе в Российской Федерации», Федеральным </w:t>
      </w:r>
      <w:hyperlink r:id="rId9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25.12.2008 г № 273-ФЗ «О противодействии коррупции», иными правовыми актами Российской Федерации и </w:t>
      </w:r>
      <w:r w:rsidR="00461080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>
        <w:rPr>
          <w:rFonts w:ascii="Times New Roman" w:hAnsi="Times New Roman"/>
          <w:sz w:val="24"/>
          <w:szCs w:val="24"/>
        </w:rPr>
        <w:t>, а также настоящим Положением.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Основными задачами комиссии является содействие: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1) в обеспечении соблюдения муниципальными служащими администрации </w:t>
      </w:r>
      <w:r w:rsidR="006A2F17">
        <w:rPr>
          <w:rFonts w:ascii="Times New Roman" w:hAnsi="Times New Roman"/>
          <w:sz w:val="24"/>
          <w:szCs w:val="24"/>
        </w:rPr>
        <w:t xml:space="preserve">сельского поселения   Петровский  сельсовет  муниципального района Ишимбайский район Республики Башкортостан  </w:t>
      </w:r>
      <w:r>
        <w:rPr>
          <w:rFonts w:ascii="Times New Roman" w:hAnsi="Times New Roman"/>
          <w:sz w:val="24"/>
          <w:szCs w:val="24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25.12.2008 г № 273-ФЗ «О противодействии коррупции», другими федеральными законами, законами </w:t>
      </w:r>
      <w:r w:rsidR="006A2F17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(далее - требования к служебному поведению и (или</w:t>
      </w:r>
      <w:proofErr w:type="gramEnd"/>
      <w:r>
        <w:rPr>
          <w:rFonts w:ascii="Times New Roman" w:hAnsi="Times New Roman"/>
          <w:sz w:val="24"/>
          <w:szCs w:val="24"/>
        </w:rPr>
        <w:t>) требования об урегулировании конфликта интересов);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в осуществлении в администрации </w:t>
      </w:r>
      <w:r w:rsidR="008815A5">
        <w:rPr>
          <w:rFonts w:ascii="Times New Roman" w:hAnsi="Times New Roman"/>
          <w:sz w:val="24"/>
          <w:szCs w:val="24"/>
        </w:rPr>
        <w:t xml:space="preserve">сельского поселения   Петровский  сельсовет  муниципального района Ишимбайский район Республики Башкортостан  </w:t>
      </w:r>
      <w:r>
        <w:rPr>
          <w:rFonts w:ascii="Times New Roman" w:hAnsi="Times New Roman"/>
          <w:sz w:val="24"/>
          <w:szCs w:val="24"/>
        </w:rPr>
        <w:t>мер по предупреждению коррупции.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8815A5">
        <w:rPr>
          <w:rFonts w:ascii="Times New Roman" w:hAnsi="Times New Roman"/>
          <w:sz w:val="24"/>
          <w:szCs w:val="24"/>
        </w:rPr>
        <w:t>сельского поселения   Петровский  сельсовет  муниципального района Ишимбайский район Республики Башкортостан</w:t>
      </w:r>
      <w:proofErr w:type="gramStart"/>
      <w:r w:rsidR="00881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(далее - должности муниципальной службы).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Комиссия образуется правовым актом администрации </w:t>
      </w:r>
      <w:r w:rsidR="008815A5">
        <w:rPr>
          <w:rFonts w:ascii="Times New Roman" w:hAnsi="Times New Roman"/>
          <w:sz w:val="24"/>
          <w:szCs w:val="24"/>
        </w:rPr>
        <w:t>сельского поселения   Петровский  сельсовет  муниципального района Ишимбайский район Республики Башкортостан</w:t>
      </w:r>
      <w:r>
        <w:rPr>
          <w:rFonts w:ascii="Times New Roman" w:hAnsi="Times New Roman"/>
          <w:sz w:val="24"/>
          <w:szCs w:val="24"/>
        </w:rPr>
        <w:t>. Указанным актом утверждается состав комиссии и порядок ее работы.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состав комиссии входят председатель комиссии, его заместитель, назначаемый из числа членов комиссии, замещающих должности муниципальной службы в органах местного самоуправления администрации </w:t>
      </w:r>
      <w:r w:rsidR="008815A5">
        <w:rPr>
          <w:rFonts w:ascii="Times New Roman" w:hAnsi="Times New Roman"/>
          <w:sz w:val="24"/>
          <w:szCs w:val="24"/>
        </w:rPr>
        <w:t>сельского поселения   Петровский  сельсовет  муниципального района Ишимбайский район Республики Башкортостан</w:t>
      </w:r>
      <w:r>
        <w:rPr>
          <w:rFonts w:ascii="Times New Roman" w:hAnsi="Times New Roman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A181F" w:rsidRDefault="009A181F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72"/>
      <w:bookmarkEnd w:id="1"/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Руководитель органа местного самоуправления может принять решение о включении в состав комиссии: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представителя (представителей)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представителя Общественного совета;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представителя общественной организации ветеранов;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4) представителя профсоюзной организации.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Лица, указанные в пункте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общественным советом, с общественной организацией ветеранов, с профсоюзной организацией, на основании запроса.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Согласование осуществляется в 10-дневный срок со дня получения запроса.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заседаниях комиссии с правом совещательного голоса участвуют: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84"/>
      <w:bookmarkEnd w:id="2"/>
      <w:r>
        <w:rPr>
          <w:rFonts w:ascii="Times New Roman" w:hAnsi="Times New Roman"/>
          <w:sz w:val="24"/>
          <w:szCs w:val="24"/>
        </w:rPr>
        <w:t xml:space="preserve"> 2) другие муниципальные служащие, замещающие должности муниципальной службы в органах местного самоуправления 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87"/>
      <w:bookmarkEnd w:id="3"/>
      <w:r>
        <w:rPr>
          <w:rFonts w:ascii="Times New Roman" w:hAnsi="Times New Roman"/>
          <w:sz w:val="24"/>
          <w:szCs w:val="24"/>
        </w:rPr>
        <w:t>12. Основаниями для проведения заседания комиссии являются:</w:t>
      </w:r>
    </w:p>
    <w:p w:rsidR="00017319" w:rsidRPr="009A181F" w:rsidRDefault="00017319" w:rsidP="009A181F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rFonts w:ascii="т" w:hAnsi="т" w:cs="Arial"/>
          <w:b w:val="0"/>
          <w:sz w:val="24"/>
          <w:szCs w:val="24"/>
        </w:rPr>
      </w:pPr>
      <w:bookmarkStart w:id="4" w:name="Par88"/>
      <w:bookmarkEnd w:id="4"/>
      <w:r w:rsidRPr="006D70C5">
        <w:rPr>
          <w:rFonts w:ascii="т" w:hAnsi="т"/>
          <w:b w:val="0"/>
          <w:sz w:val="24"/>
          <w:szCs w:val="24"/>
        </w:rPr>
        <w:t xml:space="preserve"> </w:t>
      </w:r>
      <w:proofErr w:type="gramStart"/>
      <w:r w:rsidRPr="006D70C5">
        <w:rPr>
          <w:rFonts w:ascii="т" w:hAnsi="т"/>
          <w:b w:val="0"/>
          <w:sz w:val="24"/>
          <w:szCs w:val="24"/>
        </w:rPr>
        <w:t>1) представление руководителя администрации</w:t>
      </w:r>
      <w:r w:rsidR="00FA62BD" w:rsidRPr="006D70C5">
        <w:rPr>
          <w:rFonts w:ascii="т" w:hAnsi="т"/>
          <w:b w:val="0"/>
          <w:sz w:val="24"/>
          <w:szCs w:val="24"/>
        </w:rPr>
        <w:t xml:space="preserve"> сельского поселения   Петровский  сельсовет  муниципального района Ишимбайский </w:t>
      </w:r>
      <w:r w:rsidR="00FA62BD" w:rsidRPr="009A181F">
        <w:rPr>
          <w:rFonts w:ascii="т" w:hAnsi="т"/>
          <w:b w:val="0"/>
          <w:sz w:val="24"/>
          <w:szCs w:val="24"/>
        </w:rPr>
        <w:t>район Республики Башкортостан</w:t>
      </w:r>
      <w:r w:rsidRPr="009A181F">
        <w:rPr>
          <w:rFonts w:ascii="т" w:hAnsi="т"/>
          <w:b w:val="0"/>
          <w:sz w:val="24"/>
          <w:szCs w:val="24"/>
        </w:rPr>
        <w:t xml:space="preserve">, структурного подразделения администрации  </w:t>
      </w:r>
      <w:r w:rsidR="00FA62BD" w:rsidRPr="009A181F">
        <w:rPr>
          <w:rFonts w:ascii="т" w:hAnsi="т"/>
          <w:b w:val="0"/>
          <w:sz w:val="24"/>
          <w:szCs w:val="24"/>
        </w:rPr>
        <w:t xml:space="preserve">сельского поселения   Петровский  сельсовет  муниципального района Ишимбайский район Республики Башкортостан </w:t>
      </w:r>
      <w:r w:rsidRPr="009A181F">
        <w:rPr>
          <w:rFonts w:ascii="т" w:hAnsi="т"/>
          <w:b w:val="0"/>
          <w:sz w:val="24"/>
          <w:szCs w:val="24"/>
        </w:rPr>
        <w:t xml:space="preserve">(со статусом юридического лица) (далее по тексту - орган местного самоуправления) в соответствии с </w:t>
      </w:r>
      <w:hyperlink r:id="rId11" w:history="1">
        <w:r w:rsidRPr="009A181F">
          <w:rPr>
            <w:rStyle w:val="a4"/>
            <w:rFonts w:ascii="т" w:hAnsi="т"/>
            <w:b w:val="0"/>
            <w:color w:val="auto"/>
            <w:sz w:val="24"/>
            <w:szCs w:val="24"/>
            <w:u w:val="none"/>
          </w:rPr>
          <w:t>Положение</w:t>
        </w:r>
      </w:hyperlink>
      <w:r w:rsidRPr="009A181F">
        <w:rPr>
          <w:rFonts w:ascii="т" w:hAnsi="т"/>
          <w:b w:val="0"/>
          <w:sz w:val="24"/>
          <w:szCs w:val="24"/>
        </w:rPr>
        <w:t xml:space="preserve">м </w:t>
      </w:r>
      <w:r w:rsidR="006D70C5" w:rsidRPr="009A181F">
        <w:rPr>
          <w:rFonts w:ascii="т" w:hAnsi="т"/>
          <w:b w:val="0"/>
          <w:sz w:val="24"/>
          <w:szCs w:val="24"/>
        </w:rPr>
        <w:t xml:space="preserve"> </w:t>
      </w:r>
      <w:r w:rsidR="009A181F">
        <w:rPr>
          <w:rFonts w:ascii="т" w:hAnsi="т" w:cs="Arial"/>
          <w:b w:val="0"/>
          <w:sz w:val="24"/>
          <w:szCs w:val="24"/>
        </w:rPr>
        <w:t>о</w:t>
      </w:r>
      <w:r w:rsidR="006D70C5" w:rsidRPr="009A181F">
        <w:rPr>
          <w:rFonts w:ascii="т" w:hAnsi="т" w:cs="Arial"/>
          <w:b w:val="0"/>
          <w:sz w:val="24"/>
          <w:szCs w:val="24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 w:rsidR="006D70C5" w:rsidRPr="009A181F">
        <w:rPr>
          <w:rFonts w:ascii="т" w:hAnsi="т" w:cs="Arial"/>
          <w:b w:val="0"/>
          <w:sz w:val="24"/>
          <w:szCs w:val="24"/>
        </w:rPr>
        <w:t xml:space="preserve"> служащими, и соблюдения федеральными государственными служащими требований к служебному поведению</w:t>
      </w:r>
      <w:r w:rsidR="009A181F">
        <w:rPr>
          <w:rFonts w:ascii="т" w:hAnsi="т" w:cs="Arial"/>
          <w:b w:val="0"/>
          <w:sz w:val="24"/>
          <w:szCs w:val="24"/>
        </w:rPr>
        <w:t>, утвержденного</w:t>
      </w:r>
      <w:r w:rsidR="006D70C5" w:rsidRPr="009A181F">
        <w:rPr>
          <w:rFonts w:ascii="т" w:hAnsi="т" w:cs="Arial"/>
          <w:b w:val="0"/>
          <w:sz w:val="24"/>
          <w:szCs w:val="24"/>
        </w:rPr>
        <w:t xml:space="preserve"> Указ</w:t>
      </w:r>
      <w:r w:rsidR="009A181F">
        <w:rPr>
          <w:rFonts w:ascii="т" w:hAnsi="т" w:cs="Arial"/>
          <w:b w:val="0"/>
          <w:sz w:val="24"/>
          <w:szCs w:val="24"/>
        </w:rPr>
        <w:t>ом</w:t>
      </w:r>
      <w:r w:rsidR="006D70C5" w:rsidRPr="009A181F">
        <w:rPr>
          <w:rFonts w:ascii="т" w:hAnsi="т" w:cs="Arial"/>
          <w:b w:val="0"/>
          <w:sz w:val="24"/>
          <w:szCs w:val="24"/>
        </w:rPr>
        <w:t xml:space="preserve"> Президента РФ от 21.09.2009 N 1065 (ред. от 15.07.2015)</w:t>
      </w:r>
      <w:r w:rsidRPr="009A181F">
        <w:rPr>
          <w:b w:val="0"/>
          <w:sz w:val="24"/>
          <w:szCs w:val="24"/>
        </w:rPr>
        <w:t>, материалов проверки, свидетельствующих:</w:t>
      </w:r>
    </w:p>
    <w:p w:rsidR="00017319" w:rsidRDefault="00017319" w:rsidP="009A1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r91"/>
      <w:bookmarkEnd w:id="5"/>
      <w:r>
        <w:rPr>
          <w:rFonts w:ascii="Times New Roman" w:hAnsi="Times New Roman"/>
          <w:sz w:val="24"/>
          <w:szCs w:val="24"/>
        </w:rPr>
        <w:t>- о представлении муниципальным служащим недостоверных или неполных сведений, предусмотренных вышеуказанным Положением;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ar92"/>
      <w:bookmarkEnd w:id="6"/>
      <w:r>
        <w:rPr>
          <w:rFonts w:ascii="Times New Roman" w:hAnsi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ar93"/>
      <w:bookmarkEnd w:id="7"/>
      <w:r>
        <w:rPr>
          <w:rFonts w:ascii="Times New Roman" w:hAnsi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sz w:val="24"/>
          <w:szCs w:val="24"/>
        </w:rPr>
        <w:t>поступившее</w:t>
      </w:r>
      <w:proofErr w:type="gramEnd"/>
      <w:r>
        <w:rPr>
          <w:rFonts w:ascii="Times New Roman" w:hAnsi="Times New Roman"/>
          <w:sz w:val="24"/>
          <w:szCs w:val="24"/>
        </w:rPr>
        <w:t xml:space="preserve"> в  администрацию </w:t>
      </w:r>
      <w:r w:rsidR="006D7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D70C5">
        <w:rPr>
          <w:rFonts w:ascii="Times New Roman" w:hAnsi="Times New Roman"/>
          <w:sz w:val="24"/>
          <w:szCs w:val="24"/>
        </w:rPr>
        <w:t xml:space="preserve"> Петровский с</w:t>
      </w:r>
      <w:r w:rsidR="009A181F">
        <w:rPr>
          <w:rFonts w:ascii="Times New Roman" w:hAnsi="Times New Roman"/>
          <w:sz w:val="24"/>
          <w:szCs w:val="24"/>
        </w:rPr>
        <w:t>е</w:t>
      </w:r>
      <w:r w:rsidR="006D70C5">
        <w:rPr>
          <w:rFonts w:ascii="Times New Roman" w:hAnsi="Times New Roman"/>
          <w:sz w:val="24"/>
          <w:szCs w:val="24"/>
        </w:rPr>
        <w:t>льсовет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D70C5">
        <w:rPr>
          <w:rFonts w:ascii="Times New Roman" w:hAnsi="Times New Roman"/>
          <w:sz w:val="24"/>
          <w:szCs w:val="24"/>
        </w:rPr>
        <w:t>Ишимбайский район Республики Башкортостан</w:t>
      </w:r>
      <w:r>
        <w:rPr>
          <w:rFonts w:ascii="Times New Roman" w:hAnsi="Times New Roman"/>
          <w:sz w:val="24"/>
          <w:szCs w:val="24"/>
        </w:rPr>
        <w:t>:</w:t>
      </w:r>
    </w:p>
    <w:p w:rsidR="006D70C5" w:rsidRDefault="006D70C5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Par96"/>
      <w:bookmarkEnd w:id="8"/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обращение гражданина, замещавшего должность муниципальной службы  администрации </w:t>
      </w:r>
      <w:r w:rsidR="006D70C5">
        <w:rPr>
          <w:rFonts w:ascii="Times New Roman" w:hAnsi="Times New Roman"/>
          <w:sz w:val="24"/>
          <w:szCs w:val="24"/>
        </w:rPr>
        <w:t>сельского поселения  Петровский сльсовет муниципального района Ишимбайский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, включенную в </w:t>
      </w:r>
      <w:hyperlink r:id="rId12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должностей муниципальной службы администрации </w:t>
      </w:r>
      <w:r w:rsidR="006D70C5">
        <w:rPr>
          <w:rFonts w:ascii="Times New Roman" w:hAnsi="Times New Roman"/>
          <w:sz w:val="24"/>
          <w:szCs w:val="24"/>
        </w:rPr>
        <w:t>сельского поселения  Петровский сльсовет муниципального района Ишимбайский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, при назначении на которые граждане и при замещении которых муниципальные служащие администрации </w:t>
      </w:r>
      <w:r w:rsidR="006D70C5">
        <w:rPr>
          <w:rFonts w:ascii="Times New Roman" w:hAnsi="Times New Roman"/>
          <w:sz w:val="24"/>
          <w:szCs w:val="24"/>
        </w:rPr>
        <w:t xml:space="preserve">сельского поселения  Петровский сльсовет муниципального района Ишимбайский район Республики Башкортостан </w:t>
      </w:r>
      <w:r>
        <w:rPr>
          <w:rFonts w:ascii="Times New Roman" w:hAnsi="Times New Roman"/>
          <w:sz w:val="24"/>
          <w:szCs w:val="24"/>
        </w:rPr>
        <w:t>обязаны представлять сведения 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сведения о своих расходах и сведения о расходах своих супруги (супруга) и несовершеннолетних детей, утвержденный правовым актом администрации </w:t>
      </w:r>
      <w:r w:rsidR="006D70C5">
        <w:rPr>
          <w:rFonts w:ascii="Times New Roman" w:hAnsi="Times New Roman"/>
          <w:sz w:val="24"/>
          <w:szCs w:val="24"/>
        </w:rPr>
        <w:t>сельского поселения  Петровский сльсовет муниципального района Ишимбайский район Республики Башкортостан</w:t>
      </w:r>
      <w:r>
        <w:rPr>
          <w:rFonts w:ascii="Times New Roman" w:hAnsi="Times New Roman"/>
          <w:sz w:val="24"/>
          <w:szCs w:val="24"/>
        </w:rPr>
        <w:t>, о даче согласия на замещение должности в</w:t>
      </w:r>
      <w:proofErr w:type="gramEnd"/>
      <w:r>
        <w:rPr>
          <w:rFonts w:ascii="Times New Roman" w:hAnsi="Times New Roman"/>
          <w:sz w:val="24"/>
          <w:szCs w:val="24"/>
        </w:rPr>
        <w:t xml:space="preserve">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Par99"/>
      <w:bookmarkEnd w:id="9"/>
      <w:r>
        <w:rPr>
          <w:rFonts w:ascii="Times New Roman" w:hAnsi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 сведения о своих расходах и сведения о расходах своих супруги (супруга) и несовершеннолетних детей;</w:t>
      </w:r>
    </w:p>
    <w:p w:rsidR="00017319" w:rsidRDefault="00017319" w:rsidP="00017319">
      <w:pPr>
        <w:pStyle w:val="ConsPlusNormal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17319" w:rsidRDefault="00017319" w:rsidP="00017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Par100"/>
      <w:bookmarkEnd w:id="10"/>
      <w:r>
        <w:rPr>
          <w:rFonts w:ascii="Times New Roman" w:hAnsi="Times New Roman"/>
          <w:sz w:val="24"/>
          <w:szCs w:val="24"/>
        </w:rPr>
        <w:t xml:space="preserve">3)  представление  руководителя органа местного самоуправления,  руководителя структурного подразделения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 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proofErr w:type="gramStart"/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ч</w:t>
        </w:r>
        <w:proofErr w:type="gramEnd"/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 1 ст. 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03.12. 2012 г  № 230-ФЗ «О контроле за соответствием расходов лиц, замещающих государственные должности, и иных лиц их доходам»; </w:t>
      </w:r>
    </w:p>
    <w:p w:rsidR="009A181F" w:rsidRDefault="00017319" w:rsidP="00017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поступившее в соответствии с </w:t>
      </w:r>
      <w:hyperlink r:id="rId1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г. № 273-ФЗ «О противодействии коррупции» и </w:t>
      </w:r>
      <w:hyperlink r:id="rId16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организацией входили в его должностные (служебные) обязанности, исполняемые во время замещения должности в органе местного  самоуправления, при условии,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81F" w:rsidRDefault="009A181F" w:rsidP="00017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319" w:rsidRDefault="00017319" w:rsidP="00017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13.1. Обращение, указанное в абзаце втором подпункта 2 пункта 12 настоящего Положения, подается гражданином, замещавшим должность муниципальной службы в муниципальном органе, в подразделение кадровой службы органа местного самоуправления.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подразделении кадровой службы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ст.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25.12.2008 г № 273-ФЗ «О противодействии коррупции». 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13.2. Обращение, указанное в абзаце втором подпункта 2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>
        <w:rPr>
          <w:rFonts w:ascii="Times New Roman" w:hAnsi="Times New Roman"/>
          <w:sz w:val="24"/>
          <w:szCs w:val="24"/>
          <w:highlight w:val="green"/>
          <w:lang w:eastAsia="ru-RU"/>
        </w:rPr>
        <w:t xml:space="preserve"> 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13.3. Уведомление, указанное в подпункте 5 пункта 12 настоящего Положения, рассматривается подразделением кадровой службы органа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8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ст.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25.12.2008 г № 273-ФЗ «О противодействии коррупции». 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13.4. Уведомление, указанное в </w:t>
      </w:r>
      <w:hyperlink r:id="rId19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абзаце пятом подпункта 2 пункта 12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рассматривается кадровой службой органа местного самоуправления, которое осуществляет подготовку мотивированного заключения по результатам рассмотрения уведомления.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13.5.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0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абзаце втором подпункта 2 пункта 12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или уведомлений, указанных в </w:t>
      </w:r>
      <w:hyperlink r:id="rId21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абзаце пятом подпункта 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22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подпункте 5 пункта 12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должностные лица кадрового службы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(руководитель</w:t>
      </w:r>
      <w:proofErr w:type="gramEnd"/>
      <w:r>
        <w:rPr>
          <w:rFonts w:ascii="Times New Roman" w:hAnsi="Times New Roman"/>
          <w:sz w:val="24"/>
          <w:szCs w:val="24"/>
        </w:rPr>
        <w:t>)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1) 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3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пунктами 14.1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24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14.2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</w:t>
      </w:r>
    </w:p>
    <w:p w:rsidR="009A181F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организует ознакомление с информацией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6D70C5">
        <w:rPr>
          <w:rFonts w:ascii="Times New Roman" w:hAnsi="Times New Roman"/>
          <w:sz w:val="24"/>
          <w:szCs w:val="24"/>
        </w:rPr>
        <w:t xml:space="preserve">сельского поселения  Петровский сльсовет муниципального </w:t>
      </w:r>
    </w:p>
    <w:p w:rsidR="009A181F" w:rsidRDefault="009A181F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319" w:rsidRDefault="006D70C5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Ишимбайский район Республики Башкортостан</w:t>
      </w:r>
      <w:r w:rsidR="00017319">
        <w:rPr>
          <w:rFonts w:ascii="Times New Roman" w:hAnsi="Times New Roman"/>
          <w:sz w:val="24"/>
          <w:szCs w:val="24"/>
        </w:rPr>
        <w:t>, и результатами ее проверки;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рассматривает ходатайства о приглашении на заседание комиссии лиц, указанных в </w:t>
      </w:r>
      <w:hyperlink r:id="rId25" w:anchor="Par84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подпункте 2 пункта 9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14.1. Заседание комиссии по рассмотрению заявления, указанного в абзаце третьем и четвертом подпункта 2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14.2. Уведомление, указанное в подпункте 5 пункта 12 настоящего Положения, как правило, рассматривается на очередном (плановом) заседании комиссии. 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15. </w:t>
      </w:r>
      <w:r>
        <w:rPr>
          <w:rFonts w:ascii="Times New Roman" w:hAnsi="Times New Roman"/>
          <w:sz w:val="24"/>
          <w:szCs w:val="24"/>
        </w:rPr>
        <w:t xml:space="preserve">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органах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rPr>
          <w:rFonts w:ascii="Times New Roman" w:hAnsi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2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подпунктом 2 пункта 12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017319" w:rsidRDefault="00017319" w:rsidP="00017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Заседания комиссии могут проводиться в отсутствие муниципального служащего или гражданина в случае:</w:t>
      </w:r>
    </w:p>
    <w:p w:rsidR="00017319" w:rsidRDefault="00017319" w:rsidP="00017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если в обращении, заявлении или уведомлении,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2 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>
        <w:rPr>
          <w:rFonts w:ascii="Times New Roman" w:hAnsi="Times New Roman"/>
          <w:sz w:val="24"/>
          <w:szCs w:val="24"/>
          <w:highlight w:val="green"/>
          <w:lang w:eastAsia="ru-RU"/>
        </w:rPr>
        <w:t xml:space="preserve"> 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ar109"/>
      <w:bookmarkEnd w:id="11"/>
      <w:r>
        <w:rPr>
          <w:rFonts w:ascii="Times New Roman" w:hAnsi="Times New Roman"/>
          <w:sz w:val="24"/>
          <w:szCs w:val="24"/>
        </w:rPr>
        <w:t xml:space="preserve">18. По итогам рассмотрения вопроса, указанного в </w:t>
      </w:r>
      <w:hyperlink r:id="rId28" w:anchor="Par91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абзаце втором подпункта 1 пункта 12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17319" w:rsidRPr="009A181F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Par110"/>
      <w:bookmarkEnd w:id="12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1) установить, что сведения, представленные муниципальным служащим в соответствии с </w:t>
      </w:r>
      <w:hyperlink r:id="rId29" w:history="1">
        <w:r w:rsidR="00121AE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подпунктом  </w:t>
        </w:r>
        <w:r w:rsidR="00121AE6" w:rsidRPr="00C47284">
          <w:rPr>
            <w:szCs w:val="28"/>
          </w:rPr>
          <w:t xml:space="preserve">"а" 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="00121AE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Положения</w:t>
        </w:r>
      </w:hyperlink>
      <w:r w:rsidR="009A181F">
        <w:rPr>
          <w:rFonts w:ascii="т" w:hAnsi="т" w:cs="Arial"/>
          <w:color w:val="333333"/>
          <w:sz w:val="24"/>
          <w:szCs w:val="24"/>
        </w:rPr>
        <w:t xml:space="preserve"> </w:t>
      </w:r>
      <w:r w:rsidR="009A181F" w:rsidRPr="009A181F">
        <w:rPr>
          <w:rFonts w:ascii="т" w:hAnsi="т" w:cs="Arial"/>
          <w:sz w:val="24"/>
          <w:szCs w:val="24"/>
        </w:rPr>
        <w:t>о</w:t>
      </w:r>
      <w:r w:rsidR="00121AE6" w:rsidRPr="009A181F">
        <w:rPr>
          <w:rFonts w:ascii="т" w:hAnsi="т" w:cs="Arial"/>
          <w:sz w:val="24"/>
          <w:szCs w:val="24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 Указом Президента РФ от 21.09.2009 N 1065 (ред. от 15.07.2015)</w:t>
      </w:r>
      <w:r w:rsidRPr="009A181F">
        <w:rPr>
          <w:rFonts w:ascii="Times New Roman" w:hAnsi="Times New Roman"/>
          <w:sz w:val="24"/>
          <w:szCs w:val="24"/>
        </w:rPr>
        <w:t>, являются достоверными и полными;</w:t>
      </w:r>
      <w:proofErr w:type="gramEnd"/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установить, что сведения, представленные муниципальным служащим в соответствии с </w:t>
      </w:r>
      <w:hyperlink r:id="rId31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подпунктом  </w:t>
        </w:r>
        <w:r w:rsidR="00121AE6" w:rsidRPr="00121AE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"а"</w:t>
        </w:r>
        <w:r w:rsidR="00121AE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пункта 1</w:t>
        </w:r>
      </w:hyperlink>
      <w:r>
        <w:rPr>
          <w:rFonts w:ascii="Times New Roman" w:hAnsi="Times New Roman"/>
          <w:sz w:val="24"/>
          <w:szCs w:val="24"/>
        </w:rPr>
        <w:t xml:space="preserve"> Положения, указанного в </w:t>
      </w:r>
      <w:hyperlink r:id="rId32" w:anchor="Par110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подпункте 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 По итогам рассмотрения вопроса, указанного в </w:t>
      </w:r>
      <w:hyperlink r:id="rId33" w:anchor="Par92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абзаце третьем подпункта 1 пункта 12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61080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По итогам рассмотрения вопроса, указанного в </w:t>
      </w:r>
      <w:hyperlink r:id="rId34" w:anchor="Par9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абзаце втором подпункта 2 пункта 12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61080" w:rsidRDefault="00461080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Par120"/>
      <w:bookmarkEnd w:id="13"/>
      <w:r>
        <w:rPr>
          <w:rFonts w:ascii="Times New Roman" w:hAnsi="Times New Roman"/>
          <w:sz w:val="24"/>
          <w:szCs w:val="24"/>
        </w:rPr>
        <w:t xml:space="preserve">21. По итогам рассмотрения вопроса, указанного в абзаце </w:t>
      </w:r>
      <w:hyperlink r:id="rId35" w:anchor="Par99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третьем подпункта 2 пункта 12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детей, сведения о своих расходах и сведения о расходах своих супруги (супруга) и несовершеннолетних детей является объективной и уважительной;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детей, сведения о своих расходах и сведения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детей, сведения о своих расходах и сведения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21.1. По итогам рассмотрения вопроса, указанного в </w:t>
      </w:r>
      <w:hyperlink r:id="rId3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подпункте 4 пункта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а) признать, что сведения, представленные муниципальным служащим в соответствии с </w:t>
      </w:r>
      <w:hyperlink r:id="rId37" w:history="1">
        <w:proofErr w:type="gramStart"/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ч</w:t>
        </w:r>
        <w:proofErr w:type="gramEnd"/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 1 ст. 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 03.12. 2012 г 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38" w:history="1">
        <w:proofErr w:type="gramStart"/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ч</w:t>
        </w:r>
        <w:proofErr w:type="gramEnd"/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 1 ст. 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03.12. 2012 г 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17319" w:rsidRDefault="00017319" w:rsidP="00017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21.2. По итогам рассмотрения вопроса, указанного в </w:t>
      </w:r>
      <w:hyperlink r:id="rId39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 подпункта 2 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17319" w:rsidRDefault="00017319" w:rsidP="00017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представителю нанимателя (руководителю) применить к муниципальному  служащему конкретную меру ответственности.</w:t>
      </w:r>
    </w:p>
    <w:p w:rsidR="009A181F" w:rsidRDefault="009A181F" w:rsidP="00017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81F" w:rsidRDefault="009A181F" w:rsidP="00017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319" w:rsidRDefault="00017319" w:rsidP="00017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21.3. По итогам рассмотрения вопроса, указанного в </w:t>
      </w:r>
      <w:hyperlink r:id="rId42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2 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17319" w:rsidRDefault="00017319" w:rsidP="00017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17319" w:rsidRDefault="00017319" w:rsidP="00017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(руководителю) принять меры по урегулированию конфликта интересов или по недопущению его возникновения;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(руководителю) применить к муниципальному служащему конкретную меру ответственности.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22. </w:t>
      </w:r>
      <w:r>
        <w:rPr>
          <w:rFonts w:ascii="Times New Roman" w:hAnsi="Times New Roman"/>
          <w:sz w:val="24"/>
          <w:szCs w:val="24"/>
        </w:rPr>
        <w:t>По итогам рассмотрения вопросов, указанных в подпунктах 1, 2, 4 и 5 пункта 12 настоящего Положения, при наличии к тому оснований комиссия может принять иное решение, чем это предусмотрено пунктами 18-21, 21.1. – 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22.1. По итогам рассмотрения вопроса, указанного в подпункте 5 пункта 12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ст.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25.12.2008 г № 273-ФЗ «О противодействии коррупции».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По итогам рассмотрения вопроса, предусмотренного </w:t>
      </w:r>
      <w:hyperlink r:id="rId44" w:anchor="Par100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подпунктом 3 пункта 12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Для исполнения решений комиссии могут быть подготовлены проекты нормативных правовых актов, решений или поручений.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Решения комиссии по вопросам, указанным в </w:t>
      </w:r>
      <w:hyperlink r:id="rId45" w:anchor="Par87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пункте 12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6" w:anchor="Par9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абзаце втором подпункта 2 пункта 12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7" w:anchor="Par9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абзаце втором подпункта 2 пункта 12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носит обязательный характер.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В протоколе заседания комиссии указываются: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дата заседания комиссии, фамилии, имена, отчества членов комиссии и других лиц, присутствующих на заседании;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предъявляемые к муниципальному служащему претензии, материалы, на которых они основываются;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4) содержание пояснений муниципального служащего и других лиц по существу предъявляемых претензий;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5) фамилии, имена, отчества выступивших на заседании лиц и краткое изложение их выступлений;</w:t>
      </w:r>
    </w:p>
    <w:p w:rsidR="009A181F" w:rsidRDefault="009A181F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81F" w:rsidRDefault="009A181F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81F" w:rsidRDefault="009A181F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7) другие сведения;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8) результаты голосования;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9) решение и обоснование его принятия.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Копии протокола заседания комиссии полностью или в виде выписок из него в 7-дневный срок со дня заседания направляются руководителю органа местного самоуправления, муниципальному служащему, а также по решению комиссии - иным заинтересованным лицам.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 </w:t>
      </w:r>
      <w:proofErr w:type="gramStart"/>
      <w:r>
        <w:rPr>
          <w:rFonts w:ascii="Times New Roman" w:hAnsi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17319" w:rsidRDefault="00017319" w:rsidP="0001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33.1.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2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соответствующего заседания комиссии.</w:t>
      </w:r>
    </w:p>
    <w:p w:rsidR="006E45C0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и участников заседания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ведущим специалистом  администрации </w:t>
      </w:r>
      <w:r w:rsidR="006E4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E45C0">
        <w:rPr>
          <w:rFonts w:ascii="Times New Roman" w:hAnsi="Times New Roman"/>
          <w:sz w:val="24"/>
          <w:szCs w:val="24"/>
        </w:rPr>
        <w:t>Петровский  сельсовет</w:t>
      </w:r>
      <w:r>
        <w:rPr>
          <w:rFonts w:ascii="Times New Roman" w:hAnsi="Times New Roman"/>
          <w:sz w:val="24"/>
          <w:szCs w:val="24"/>
        </w:rPr>
        <w:t xml:space="preserve">  муниципального района</w:t>
      </w:r>
      <w:r w:rsidR="006E45C0">
        <w:rPr>
          <w:rFonts w:ascii="Times New Roman" w:hAnsi="Times New Roman"/>
          <w:sz w:val="24"/>
          <w:szCs w:val="24"/>
        </w:rPr>
        <w:t xml:space="preserve"> Ишимбайский район Республики Башкортостан</w:t>
      </w:r>
      <w:proofErr w:type="gramEnd"/>
    </w:p>
    <w:p w:rsidR="006E45C0" w:rsidRDefault="006E45C0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5C0" w:rsidRDefault="006E45C0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5C0" w:rsidRDefault="006E45C0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5C0" w:rsidRDefault="006E45C0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5C0" w:rsidRDefault="006E45C0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5C0" w:rsidRDefault="006E45C0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5C0" w:rsidRDefault="006E45C0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5C0" w:rsidRDefault="006E45C0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5C0" w:rsidRDefault="006E45C0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7319" w:rsidRDefault="00017319" w:rsidP="00017319">
      <w:pPr>
        <w:rPr>
          <w:rFonts w:ascii="Times New Roman" w:hAnsi="Times New Roman"/>
          <w:sz w:val="24"/>
          <w:szCs w:val="24"/>
        </w:rPr>
      </w:pP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Приложение № 2</w:t>
      </w:r>
    </w:p>
    <w:p w:rsidR="006E45C0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к постановлению администрации  </w:t>
      </w:r>
      <w:r w:rsidR="006E4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</w:t>
      </w:r>
    </w:p>
    <w:p w:rsidR="00017319" w:rsidRDefault="006E45C0" w:rsidP="00017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Петровский  сельсовет</w:t>
      </w:r>
    </w:p>
    <w:p w:rsidR="00017319" w:rsidRDefault="006E45C0" w:rsidP="00017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17319">
        <w:rPr>
          <w:rFonts w:ascii="Times New Roman" w:hAnsi="Times New Roman"/>
        </w:rPr>
        <w:t>муниципального района</w:t>
      </w:r>
    </w:p>
    <w:p w:rsidR="006E45C0" w:rsidRDefault="006E45C0" w:rsidP="00017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Ишимбайский район </w:t>
      </w:r>
    </w:p>
    <w:p w:rsidR="006E45C0" w:rsidRDefault="006E45C0" w:rsidP="00017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Башкортостан</w:t>
      </w:r>
    </w:p>
    <w:p w:rsidR="00017319" w:rsidRDefault="00017319" w:rsidP="00017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от </w:t>
      </w:r>
      <w:r w:rsidR="002676E7">
        <w:rPr>
          <w:rFonts w:ascii="Times New Roman" w:hAnsi="Times New Roman"/>
        </w:rPr>
        <w:t>12.07</w:t>
      </w:r>
      <w:r w:rsidR="006E45C0">
        <w:rPr>
          <w:rFonts w:ascii="Times New Roman" w:hAnsi="Times New Roman"/>
        </w:rPr>
        <w:t xml:space="preserve">. 2016 г    № </w:t>
      </w:r>
      <w:r w:rsidR="002676E7">
        <w:rPr>
          <w:rFonts w:ascii="Times New Roman" w:hAnsi="Times New Roman"/>
        </w:rPr>
        <w:t>114</w:t>
      </w:r>
    </w:p>
    <w:p w:rsidR="00017319" w:rsidRDefault="00017319" w:rsidP="00017319">
      <w:pPr>
        <w:rPr>
          <w:rFonts w:ascii="Times New Roman" w:hAnsi="Times New Roman"/>
          <w:sz w:val="24"/>
          <w:szCs w:val="24"/>
        </w:rPr>
      </w:pPr>
    </w:p>
    <w:p w:rsidR="00017319" w:rsidRDefault="00017319" w:rsidP="00017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017319" w:rsidRDefault="00017319" w:rsidP="000173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  администрации </w:t>
      </w:r>
      <w:r w:rsidR="006E4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E45C0">
        <w:rPr>
          <w:rFonts w:ascii="Times New Roman" w:hAnsi="Times New Roman"/>
          <w:sz w:val="24"/>
          <w:szCs w:val="24"/>
        </w:rPr>
        <w:t>Петровский  сельсовет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E45C0">
        <w:rPr>
          <w:rFonts w:ascii="Times New Roman" w:hAnsi="Times New Roman"/>
          <w:sz w:val="24"/>
          <w:szCs w:val="24"/>
        </w:rPr>
        <w:t>Ишимбайский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и урегулированию конфликта интересов</w:t>
      </w:r>
    </w:p>
    <w:p w:rsidR="00017319" w:rsidRDefault="00017319" w:rsidP="000173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319" w:rsidRDefault="00017319" w:rsidP="000173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319" w:rsidRPr="006E45C0" w:rsidRDefault="00017319" w:rsidP="00017319">
      <w:pPr>
        <w:spacing w:after="0" w:line="240" w:lineRule="auto"/>
        <w:jc w:val="center"/>
        <w:rPr>
          <w:rFonts w:ascii="т" w:hAnsi="т"/>
          <w:sz w:val="24"/>
          <w:szCs w:val="24"/>
        </w:rPr>
      </w:pPr>
    </w:p>
    <w:p w:rsidR="006E45C0" w:rsidRPr="006E45C0" w:rsidRDefault="00017319" w:rsidP="006E4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т" w:hAnsi="т"/>
          <w:szCs w:val="28"/>
        </w:rPr>
      </w:pPr>
      <w:r w:rsidRPr="006E45C0">
        <w:rPr>
          <w:rFonts w:ascii="т" w:hAnsi="т"/>
          <w:b/>
          <w:sz w:val="24"/>
          <w:szCs w:val="24"/>
        </w:rPr>
        <w:t>Пре</w:t>
      </w:r>
      <w:r w:rsidR="006E45C0" w:rsidRPr="006E45C0">
        <w:rPr>
          <w:rFonts w:ascii="т" w:hAnsi="т"/>
          <w:b/>
          <w:sz w:val="24"/>
          <w:szCs w:val="24"/>
        </w:rPr>
        <w:t>дседатель комиссии</w:t>
      </w:r>
      <w:r w:rsidR="006E45C0">
        <w:rPr>
          <w:rFonts w:ascii="т" w:hAnsi="т"/>
          <w:sz w:val="24"/>
          <w:szCs w:val="24"/>
        </w:rPr>
        <w:t xml:space="preserve">    </w:t>
      </w:r>
      <w:r w:rsidRPr="006E45C0">
        <w:rPr>
          <w:rFonts w:ascii="т" w:hAnsi="т"/>
          <w:sz w:val="24"/>
          <w:szCs w:val="24"/>
        </w:rPr>
        <w:t xml:space="preserve">-   </w:t>
      </w:r>
      <w:r w:rsidR="006E45C0" w:rsidRPr="006E45C0">
        <w:rPr>
          <w:rFonts w:ascii="т" w:hAnsi="т"/>
          <w:szCs w:val="28"/>
        </w:rPr>
        <w:t xml:space="preserve">О.Н. Морозова  - глава  сельского  поселения Петровский сельсовет                    </w:t>
      </w:r>
    </w:p>
    <w:p w:rsidR="006E45C0" w:rsidRPr="006E45C0" w:rsidRDefault="006E45C0" w:rsidP="006E4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т" w:hAnsi="т"/>
          <w:szCs w:val="28"/>
        </w:rPr>
      </w:pPr>
      <w:r w:rsidRPr="006E45C0">
        <w:rPr>
          <w:rFonts w:ascii="т" w:hAnsi="т"/>
          <w:szCs w:val="28"/>
        </w:rPr>
        <w:t xml:space="preserve">                                             </w:t>
      </w:r>
      <w:r>
        <w:rPr>
          <w:rFonts w:ascii="т" w:hAnsi="т"/>
          <w:szCs w:val="28"/>
        </w:rPr>
        <w:t xml:space="preserve">       </w:t>
      </w:r>
      <w:r w:rsidRPr="006E45C0">
        <w:rPr>
          <w:rFonts w:ascii="т" w:hAnsi="т"/>
          <w:szCs w:val="28"/>
        </w:rPr>
        <w:t xml:space="preserve">муниципального района Ишимбайский район  </w:t>
      </w:r>
    </w:p>
    <w:p w:rsidR="006E45C0" w:rsidRPr="006E45C0" w:rsidRDefault="006E45C0" w:rsidP="006E4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т" w:hAnsi="т"/>
          <w:szCs w:val="28"/>
        </w:rPr>
      </w:pPr>
      <w:r w:rsidRPr="006E45C0">
        <w:rPr>
          <w:rFonts w:ascii="т" w:hAnsi="т"/>
          <w:szCs w:val="28"/>
        </w:rPr>
        <w:t xml:space="preserve">                                             </w:t>
      </w:r>
      <w:r>
        <w:rPr>
          <w:rFonts w:ascii="т" w:hAnsi="т"/>
          <w:szCs w:val="28"/>
        </w:rPr>
        <w:t xml:space="preserve">       </w:t>
      </w:r>
      <w:r w:rsidRPr="006E45C0">
        <w:rPr>
          <w:rFonts w:ascii="т" w:hAnsi="т"/>
          <w:szCs w:val="28"/>
        </w:rPr>
        <w:t>Республики Башкортостан;</w:t>
      </w:r>
    </w:p>
    <w:p w:rsidR="00017319" w:rsidRPr="006E45C0" w:rsidRDefault="006E45C0" w:rsidP="006E45C0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6E45C0">
        <w:rPr>
          <w:rFonts w:ascii="т" w:hAnsi="т"/>
          <w:sz w:val="24"/>
          <w:szCs w:val="24"/>
        </w:rPr>
        <w:t xml:space="preserve">  </w:t>
      </w:r>
    </w:p>
    <w:p w:rsidR="00017319" w:rsidRPr="006E45C0" w:rsidRDefault="00017319" w:rsidP="00017319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6E45C0" w:rsidRPr="006E45C0" w:rsidRDefault="006E45C0" w:rsidP="006E45C0">
      <w:pPr>
        <w:tabs>
          <w:tab w:val="left" w:pos="5310"/>
        </w:tabs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Cs w:val="28"/>
        </w:rPr>
      </w:pPr>
      <w:r w:rsidRPr="006E45C0">
        <w:rPr>
          <w:rFonts w:ascii="т" w:hAnsi="т"/>
          <w:sz w:val="24"/>
          <w:szCs w:val="24"/>
        </w:rPr>
        <w:t xml:space="preserve"> </w:t>
      </w:r>
      <w:r w:rsidRPr="006E45C0">
        <w:rPr>
          <w:rFonts w:ascii="т" w:hAnsi="т"/>
          <w:b/>
          <w:szCs w:val="28"/>
        </w:rPr>
        <w:t>Заместитель председателя</w:t>
      </w:r>
      <w:r w:rsidRPr="006E45C0">
        <w:rPr>
          <w:rFonts w:ascii="т" w:hAnsi="т"/>
          <w:szCs w:val="28"/>
        </w:rPr>
        <w:t xml:space="preserve"> –  Н.В.Жуков  </w:t>
      </w:r>
      <w:proofErr w:type="gramStart"/>
      <w:r w:rsidRPr="006E45C0">
        <w:rPr>
          <w:rFonts w:ascii="т" w:hAnsi="т"/>
          <w:szCs w:val="28"/>
        </w:rPr>
        <w:t>-у</w:t>
      </w:r>
      <w:proofErr w:type="gramEnd"/>
      <w:r w:rsidRPr="006E45C0">
        <w:rPr>
          <w:rFonts w:ascii="т" w:hAnsi="т"/>
          <w:szCs w:val="28"/>
        </w:rPr>
        <w:t xml:space="preserve">правляющий делами администрации сельского  поселения     </w:t>
      </w:r>
    </w:p>
    <w:p w:rsidR="006E45C0" w:rsidRPr="006E45C0" w:rsidRDefault="006E45C0" w:rsidP="006E45C0">
      <w:pPr>
        <w:tabs>
          <w:tab w:val="left" w:pos="5310"/>
        </w:tabs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Cs w:val="28"/>
        </w:rPr>
      </w:pPr>
      <w:r w:rsidRPr="006E45C0">
        <w:rPr>
          <w:rFonts w:ascii="т" w:hAnsi="т"/>
          <w:szCs w:val="28"/>
        </w:rPr>
        <w:t xml:space="preserve">                                                  Петровский  сельсовет муниципального района Ишимбайский район   </w:t>
      </w:r>
    </w:p>
    <w:p w:rsidR="006E45C0" w:rsidRPr="006E45C0" w:rsidRDefault="006E45C0" w:rsidP="006E45C0">
      <w:pPr>
        <w:tabs>
          <w:tab w:val="left" w:pos="5310"/>
        </w:tabs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Cs w:val="28"/>
        </w:rPr>
      </w:pPr>
      <w:r w:rsidRPr="006E45C0">
        <w:rPr>
          <w:rFonts w:ascii="т" w:hAnsi="т"/>
          <w:szCs w:val="28"/>
        </w:rPr>
        <w:t xml:space="preserve">                                                  Республики Башкортостан; </w:t>
      </w:r>
    </w:p>
    <w:p w:rsidR="006E45C0" w:rsidRPr="006E45C0" w:rsidRDefault="006E45C0" w:rsidP="006E45C0">
      <w:pPr>
        <w:autoSpaceDE w:val="0"/>
        <w:autoSpaceDN w:val="0"/>
        <w:adjustRightInd w:val="0"/>
        <w:spacing w:after="0"/>
        <w:jc w:val="both"/>
        <w:rPr>
          <w:rFonts w:ascii="т" w:hAnsi="т"/>
          <w:b/>
          <w:szCs w:val="28"/>
        </w:rPr>
      </w:pPr>
    </w:p>
    <w:p w:rsidR="006E45C0" w:rsidRDefault="006E45C0" w:rsidP="006E45C0">
      <w:pPr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Cs w:val="28"/>
        </w:rPr>
      </w:pPr>
      <w:r w:rsidRPr="006E45C0">
        <w:rPr>
          <w:rFonts w:ascii="т" w:hAnsi="т"/>
          <w:b/>
          <w:szCs w:val="28"/>
        </w:rPr>
        <w:t>Секретарь</w:t>
      </w:r>
      <w:r w:rsidRPr="006E45C0">
        <w:rPr>
          <w:rFonts w:ascii="т" w:hAnsi="т"/>
          <w:szCs w:val="28"/>
        </w:rPr>
        <w:t xml:space="preserve"> –   </w:t>
      </w:r>
      <w:r>
        <w:rPr>
          <w:rFonts w:ascii="т" w:hAnsi="т"/>
          <w:szCs w:val="28"/>
        </w:rPr>
        <w:t xml:space="preserve">                         </w:t>
      </w:r>
      <w:r w:rsidRPr="006E45C0">
        <w:rPr>
          <w:rFonts w:ascii="т" w:hAnsi="т"/>
          <w:szCs w:val="28"/>
        </w:rPr>
        <w:t xml:space="preserve">Семенова О.С. -   специалист  администрации сельского поселения </w:t>
      </w:r>
      <w:r>
        <w:rPr>
          <w:rFonts w:ascii="т" w:hAnsi="т"/>
          <w:szCs w:val="28"/>
        </w:rPr>
        <w:t xml:space="preserve">  </w:t>
      </w:r>
    </w:p>
    <w:p w:rsidR="006E45C0" w:rsidRDefault="006E45C0" w:rsidP="006E45C0">
      <w:pPr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Cs w:val="28"/>
        </w:rPr>
      </w:pPr>
      <w:r>
        <w:rPr>
          <w:rFonts w:ascii="т" w:hAnsi="т"/>
          <w:szCs w:val="28"/>
        </w:rPr>
        <w:t xml:space="preserve">                                                      </w:t>
      </w:r>
      <w:r w:rsidRPr="006E45C0">
        <w:rPr>
          <w:rFonts w:ascii="т" w:hAnsi="т"/>
          <w:szCs w:val="28"/>
        </w:rPr>
        <w:t xml:space="preserve">Петровский сельсовет   Петровский сельсовет муниципального района </w:t>
      </w:r>
      <w:r>
        <w:rPr>
          <w:rFonts w:ascii="т" w:hAnsi="т"/>
          <w:szCs w:val="28"/>
        </w:rPr>
        <w:t xml:space="preserve"> </w:t>
      </w:r>
    </w:p>
    <w:p w:rsidR="006E45C0" w:rsidRPr="006E45C0" w:rsidRDefault="006E45C0" w:rsidP="006E45C0">
      <w:pPr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Cs w:val="28"/>
        </w:rPr>
      </w:pPr>
      <w:r>
        <w:rPr>
          <w:rFonts w:ascii="т" w:hAnsi="т"/>
          <w:szCs w:val="28"/>
        </w:rPr>
        <w:t xml:space="preserve">                                                 </w:t>
      </w:r>
      <w:r w:rsidRPr="006E45C0">
        <w:rPr>
          <w:rFonts w:ascii="т" w:hAnsi="т"/>
          <w:szCs w:val="28"/>
        </w:rPr>
        <w:t>Ишимбайский район  Республики Башкортостан</w:t>
      </w:r>
    </w:p>
    <w:p w:rsidR="006E45C0" w:rsidRPr="006E45C0" w:rsidRDefault="006E45C0" w:rsidP="006E45C0">
      <w:pPr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Cs w:val="28"/>
        </w:rPr>
      </w:pPr>
    </w:p>
    <w:p w:rsidR="006E45C0" w:rsidRPr="006E45C0" w:rsidRDefault="006E45C0" w:rsidP="006E45C0">
      <w:pPr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Cs w:val="28"/>
        </w:rPr>
      </w:pPr>
      <w:r w:rsidRPr="006E45C0">
        <w:rPr>
          <w:rFonts w:ascii="т" w:hAnsi="т"/>
          <w:szCs w:val="28"/>
        </w:rPr>
        <w:t xml:space="preserve">                                                   </w:t>
      </w:r>
    </w:p>
    <w:p w:rsidR="006E45C0" w:rsidRPr="006E45C0" w:rsidRDefault="006E45C0" w:rsidP="006E45C0">
      <w:pPr>
        <w:tabs>
          <w:tab w:val="left" w:pos="5310"/>
        </w:tabs>
        <w:autoSpaceDE w:val="0"/>
        <w:autoSpaceDN w:val="0"/>
        <w:adjustRightInd w:val="0"/>
        <w:jc w:val="both"/>
        <w:rPr>
          <w:rFonts w:ascii="т" w:hAnsi="т"/>
          <w:b/>
          <w:szCs w:val="28"/>
        </w:rPr>
      </w:pPr>
      <w:r w:rsidRPr="00DB4A71">
        <w:rPr>
          <w:rFonts w:ascii="т" w:hAnsi="т"/>
          <w:szCs w:val="28"/>
        </w:rPr>
        <w:t xml:space="preserve"> </w:t>
      </w:r>
      <w:r w:rsidRPr="00DB4A71">
        <w:rPr>
          <w:rFonts w:ascii="т" w:hAnsi="т"/>
          <w:b/>
          <w:szCs w:val="28"/>
        </w:rPr>
        <w:t>Члены комиссии:</w:t>
      </w:r>
    </w:p>
    <w:p w:rsidR="006E45C0" w:rsidRPr="006E45C0" w:rsidRDefault="006E45C0" w:rsidP="006E45C0">
      <w:pPr>
        <w:autoSpaceDE w:val="0"/>
        <w:autoSpaceDN w:val="0"/>
        <w:adjustRightInd w:val="0"/>
        <w:spacing w:after="0" w:line="240" w:lineRule="auto"/>
        <w:ind w:left="2977"/>
        <w:rPr>
          <w:rFonts w:ascii="т" w:hAnsi="т"/>
          <w:szCs w:val="28"/>
        </w:rPr>
      </w:pPr>
      <w:r w:rsidRPr="006E45C0">
        <w:rPr>
          <w:rFonts w:ascii="т" w:hAnsi="т"/>
          <w:szCs w:val="28"/>
        </w:rPr>
        <w:t xml:space="preserve">Маямсина Н.Л.- директор </w:t>
      </w:r>
      <w:proofErr w:type="gramStart"/>
      <w:r w:rsidRPr="006E45C0">
        <w:rPr>
          <w:rFonts w:ascii="т" w:hAnsi="т"/>
          <w:szCs w:val="28"/>
        </w:rPr>
        <w:t>Петровской</w:t>
      </w:r>
      <w:proofErr w:type="gramEnd"/>
      <w:r w:rsidRPr="006E45C0">
        <w:rPr>
          <w:rFonts w:ascii="т" w:hAnsi="т"/>
          <w:szCs w:val="28"/>
        </w:rPr>
        <w:t xml:space="preserve"> СОШ (по согласованию) </w:t>
      </w:r>
    </w:p>
    <w:p w:rsidR="00017319" w:rsidRPr="006E45C0" w:rsidRDefault="006E45C0" w:rsidP="006E45C0">
      <w:pPr>
        <w:spacing w:after="0" w:line="240" w:lineRule="auto"/>
        <w:ind w:left="2977"/>
        <w:jc w:val="both"/>
        <w:rPr>
          <w:rFonts w:ascii="т" w:hAnsi="т"/>
          <w:sz w:val="24"/>
          <w:szCs w:val="24"/>
        </w:rPr>
      </w:pPr>
      <w:r w:rsidRPr="006E45C0">
        <w:rPr>
          <w:rFonts w:ascii="т" w:hAnsi="т"/>
          <w:szCs w:val="28"/>
        </w:rPr>
        <w:t>Семенов В.Н. - директор Васильевский СОШ (по согласованию</w:t>
      </w:r>
    </w:p>
    <w:p w:rsidR="00017319" w:rsidRPr="006E45C0" w:rsidRDefault="00017319" w:rsidP="006E45C0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017319" w:rsidRDefault="00017319" w:rsidP="006E4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319" w:rsidRDefault="00017319" w:rsidP="0001731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319" w:rsidRDefault="00017319" w:rsidP="0001731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319" w:rsidRDefault="00017319" w:rsidP="000173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2725" w:rsidRDefault="00692725"/>
    <w:sectPr w:rsidR="00692725" w:rsidSect="00371A92">
      <w:pgSz w:w="11906" w:h="16838"/>
      <w:pgMar w:top="142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077F"/>
    <w:multiLevelType w:val="multilevel"/>
    <w:tmpl w:val="9F18C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319"/>
    <w:rsid w:val="00017319"/>
    <w:rsid w:val="000F573B"/>
    <w:rsid w:val="00121AE6"/>
    <w:rsid w:val="001F3B8B"/>
    <w:rsid w:val="002676E7"/>
    <w:rsid w:val="002865B8"/>
    <w:rsid w:val="002875D0"/>
    <w:rsid w:val="00371A92"/>
    <w:rsid w:val="00461080"/>
    <w:rsid w:val="00605CDD"/>
    <w:rsid w:val="00692725"/>
    <w:rsid w:val="006A2F17"/>
    <w:rsid w:val="006D70C5"/>
    <w:rsid w:val="006E45C0"/>
    <w:rsid w:val="00706B76"/>
    <w:rsid w:val="00726644"/>
    <w:rsid w:val="008815A5"/>
    <w:rsid w:val="0094257E"/>
    <w:rsid w:val="009A181F"/>
    <w:rsid w:val="00AE36B0"/>
    <w:rsid w:val="00BB2116"/>
    <w:rsid w:val="00BC39EB"/>
    <w:rsid w:val="00D3770D"/>
    <w:rsid w:val="00DF35BF"/>
    <w:rsid w:val="00E7453D"/>
    <w:rsid w:val="00E865FA"/>
    <w:rsid w:val="00F32B5C"/>
    <w:rsid w:val="00FA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1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D7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19"/>
    <w:pPr>
      <w:ind w:left="720"/>
      <w:contextualSpacing/>
    </w:pPr>
  </w:style>
  <w:style w:type="paragraph" w:customStyle="1" w:styleId="ConsPlusTitle">
    <w:name w:val="ConsPlusTitle"/>
    <w:uiPriority w:val="99"/>
    <w:rsid w:val="000173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173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173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56410B229A016D1C644B6566D0165862A9CCCF40EADEE4B4CA216069RAm7K" TargetMode="External"/><Relationship Id="rId18" Type="http://schemas.openxmlformats.org/officeDocument/2006/relationships/hyperlink" Target="consultantplus://offline/ref=29AE6E1D2211A882BA4A89A405F9600ED5B4200A3427A45B56EFE9E5CF263A8C0E0B4DF3X5mCM" TargetMode="External"/><Relationship Id="rId26" Type="http://schemas.openxmlformats.org/officeDocument/2006/relationships/hyperlink" Target="consultantplus://offline/ref=8C6B98739529270EE7E0F0369B4F3EBE0B4DC879925FA358529F0748E880170BE44D70F4A7A2643FR451K" TargetMode="External"/><Relationship Id="rId39" Type="http://schemas.openxmlformats.org/officeDocument/2006/relationships/hyperlink" Target="consultantplus://offline/ref=FA36EFD72C7E1E1ADD77D5A77CD758EA63715FB65F4A7019A6988C087617324100D3DA011993AC95eCj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CEFEF2C8E8D0F1609C4100FAF6DAD11E3000352275B6495C3E74F798E74E274470DBE6B227F325o7bAK" TargetMode="External"/><Relationship Id="rId34" Type="http://schemas.openxmlformats.org/officeDocument/2006/relationships/hyperlink" Target="file:///C:\Users\&#1058;&#1072;&#1084;&#1072;&#1088;&#1072;\Videos\Downloads\&#8470;%2021%20&#1082;&#1086;&#1084;&#1080;&#1089;&#1089;&#1080;&#1103;%20&#1089;&#1087;.docx" TargetMode="External"/><Relationship Id="rId42" Type="http://schemas.openxmlformats.org/officeDocument/2006/relationships/hyperlink" Target="consultantplus://offline/ref=77FF744C30E69A8E5D18CDC612880C67F3295B90A19F8A9681F54BCC5614B7A06D151C0FFAEE383FjCl4L" TargetMode="External"/><Relationship Id="rId47" Type="http://schemas.openxmlformats.org/officeDocument/2006/relationships/hyperlink" Target="file:///C:\Users\&#1058;&#1072;&#1084;&#1072;&#1088;&#1072;\Videos\Downloads\&#8470;%2021%20&#1082;&#1086;&#1084;&#1080;&#1089;&#1089;&#1080;&#1103;%20&#1089;&#1087;.docx" TargetMode="External"/><Relationship Id="rId7" Type="http://schemas.openxmlformats.org/officeDocument/2006/relationships/hyperlink" Target="consultantplus://offline/ref=7FE75B46209A77FC926EDE69E0A8FD179DF76A086C267BA5F0170C6F0EwAU1M" TargetMode="External"/><Relationship Id="rId12" Type="http://schemas.openxmlformats.org/officeDocument/2006/relationships/hyperlink" Target="consultantplus://offline/ref=7FE75B46209A77FC926EC064F6C4A11C99FF3C036D2379F2AE48573259A8D67F5D4675E76F31C9FE949CA5w6U2M" TargetMode="External"/><Relationship Id="rId17" Type="http://schemas.openxmlformats.org/officeDocument/2006/relationships/hyperlink" Target="consultantplus://offline/ref=29AE6E1D2211A882BA4A89A405F9600ED5B4200A3427A45B56EFE9E5CF263A8C0E0B4DF3X5mCM" TargetMode="External"/><Relationship Id="rId25" Type="http://schemas.openxmlformats.org/officeDocument/2006/relationships/hyperlink" Target="file:///C:\Users\&#1058;&#1072;&#1084;&#1072;&#1088;&#1072;\Videos\Downloads\&#8470;%2021%20&#1082;&#1086;&#1084;&#1080;&#1089;&#1089;&#1080;&#1103;%20&#1089;&#1087;.docx" TargetMode="External"/><Relationship Id="rId33" Type="http://schemas.openxmlformats.org/officeDocument/2006/relationships/hyperlink" Target="file:///C:\Users\&#1058;&#1072;&#1084;&#1072;&#1088;&#1072;\Videos\Downloads\&#8470;%2021%20&#1082;&#1086;&#1084;&#1080;&#1089;&#1089;&#1080;&#1103;%20&#1089;&#1087;.docx" TargetMode="External"/><Relationship Id="rId38" Type="http://schemas.openxmlformats.org/officeDocument/2006/relationships/hyperlink" Target="consultantplus://offline/ref=ACF207A9FC11C99C7BBA0DEC40C5282962BA34146A41E0D4365543805C0AD6E5A2B41BC6BF725CC439m1N" TargetMode="External"/><Relationship Id="rId46" Type="http://schemas.openxmlformats.org/officeDocument/2006/relationships/hyperlink" Target="file:///C:\Users\&#1058;&#1072;&#1084;&#1072;&#1088;&#1072;\Videos\Downloads\&#8470;%2021%20&#1082;&#1086;&#1084;&#1080;&#1089;&#1089;&#1080;&#1103;%20&#1089;&#1087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9990B898B6D6F4B911E4524C048483D080DFC25ACF554AD3CC0C500D20C28CE9198B27F52CQFzCL" TargetMode="External"/><Relationship Id="rId20" Type="http://schemas.openxmlformats.org/officeDocument/2006/relationships/hyperlink" Target="consultantplus://offline/ref=DCCEFEF2C8E8D0F1609C4100FAF6DAD11E3000352275B6495C3E74F798E74E274470DBE6B227F228o7bCK" TargetMode="External"/><Relationship Id="rId29" Type="http://schemas.openxmlformats.org/officeDocument/2006/relationships/hyperlink" Target="consultantplus://offline/ref=7FE75B46209A77FC926EC064F6C4A11C99FF3C036D2376F3AB48573259A8D67F5D4675E76F31C9FE949CA1w6U8M" TargetMode="External"/><Relationship Id="rId41" Type="http://schemas.openxmlformats.org/officeDocument/2006/relationships/hyperlink" Target="consultantplus://offline/ref=FA36EFD72C7E1E1ADD77D5A77CD758EA637056BA544D7019A6988C0876e1j7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shimbaimr.ru" TargetMode="External"/><Relationship Id="rId11" Type="http://schemas.openxmlformats.org/officeDocument/2006/relationships/hyperlink" Target="consultantplus://offline/ref=FCF24AB9F0AAF98428CF0D40725854A3413A447DC166B9FFC16AB45814004C2C5652F99BB877B85C6FA5ADpBt3I" TargetMode="External"/><Relationship Id="rId24" Type="http://schemas.openxmlformats.org/officeDocument/2006/relationships/hyperlink" Target="consultantplus://offline/ref=3CBADADF3FD6ABD3F0402832CBAFD8BE125861245402BE2DBC7A3D94B28EBE52DE4CD1QCr0K" TargetMode="External"/><Relationship Id="rId32" Type="http://schemas.openxmlformats.org/officeDocument/2006/relationships/hyperlink" Target="file:///C:\Users\&#1058;&#1072;&#1084;&#1072;&#1088;&#1072;\Videos\Downloads\&#8470;%2021%20&#1082;&#1086;&#1084;&#1080;&#1089;&#1089;&#1080;&#1103;%20&#1089;&#1087;.docx" TargetMode="External"/><Relationship Id="rId37" Type="http://schemas.openxmlformats.org/officeDocument/2006/relationships/hyperlink" Target="consultantplus://offline/ref=ACF207A9FC11C99C7BBA0DEC40C5282962BA34146A41E0D4365543805C0AD6E5A2B41BC6BF725CC439m1N" TargetMode="External"/><Relationship Id="rId40" Type="http://schemas.openxmlformats.org/officeDocument/2006/relationships/hyperlink" Target="consultantplus://offline/ref=FA36EFD72C7E1E1ADD77D5A77CD758EA637056BA544D7019A6988C0876e1j7L" TargetMode="External"/><Relationship Id="rId45" Type="http://schemas.openxmlformats.org/officeDocument/2006/relationships/hyperlink" Target="file:///C:\Users\&#1058;&#1072;&#1084;&#1072;&#1088;&#1072;\Videos\Downloads\&#8470;%2021%20&#1082;&#1086;&#1084;&#1080;&#1089;&#1089;&#1080;&#1103;%20&#1089;&#1087;.docx" TargetMode="External"/><Relationship Id="rId5" Type="http://schemas.openxmlformats.org/officeDocument/2006/relationships/hyperlink" Target="file:///C:\Users\&#1058;&#1072;&#1084;&#1072;&#1088;&#1072;\Videos\Downloads\&#8470;%2021%20&#1082;&#1086;&#1084;&#1080;&#1089;&#1089;&#1080;&#1103;%20&#1089;&#1087;.docx" TargetMode="External"/><Relationship Id="rId15" Type="http://schemas.openxmlformats.org/officeDocument/2006/relationships/hyperlink" Target="consultantplus://offline/ref=259990B898B6D6F4B911E4524C048483D081D7C25ACF554AD3CC0C500D20C28CE9198B25QFz1L" TargetMode="External"/><Relationship Id="rId23" Type="http://schemas.openxmlformats.org/officeDocument/2006/relationships/hyperlink" Target="consultantplus://offline/ref=3CBADADF3FD6ABD3F0402832CBAFD8BE125861245402BE2DBC7A3D94B28EBE52DE4CD1QCr1K" TargetMode="External"/><Relationship Id="rId28" Type="http://schemas.openxmlformats.org/officeDocument/2006/relationships/hyperlink" Target="file:///C:\Users\&#1058;&#1072;&#1084;&#1072;&#1088;&#1072;\Videos\Downloads\&#8470;%2021%20&#1082;&#1086;&#1084;&#1080;&#1089;&#1089;&#1080;&#1103;%20&#1089;&#1087;.docx" TargetMode="External"/><Relationship Id="rId36" Type="http://schemas.openxmlformats.org/officeDocument/2006/relationships/hyperlink" Target="consultantplus://offline/ref=ACF207A9FC11C99C7BBA0DEC40C5282962BF38176E41E0D4365543805C0AD6E5A2B41BC6BF725DC539m1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FE75B46209A77FC926EDE69E0A8FD179DF76A086C267BA5F0170C6F0EwAU1M" TargetMode="External"/><Relationship Id="rId19" Type="http://schemas.openxmlformats.org/officeDocument/2006/relationships/hyperlink" Target="consultantplus://offline/ref=C476C9D027D8AFDA19FCAAF573E5899FBB82C265D310FA8F4F4ED19C752DCF697FA61FB055AACD8B6FO2K" TargetMode="External"/><Relationship Id="rId31" Type="http://schemas.openxmlformats.org/officeDocument/2006/relationships/hyperlink" Target="consultantplus://offline/ref=7FE75B46209A77FC926EC064F6C4A11C99FF3C036D2376F3AB48573259A8D67F5D4675E76F31C9FE949CA1w6U8M" TargetMode="External"/><Relationship Id="rId44" Type="http://schemas.openxmlformats.org/officeDocument/2006/relationships/hyperlink" Target="file:///C:\Users\&#1058;&#1072;&#1084;&#1072;&#1088;&#1072;\Videos\Downloads\&#8470;%2021%20&#1082;&#1086;&#1084;&#1080;&#1089;&#1089;&#1080;&#1103;%20&#1089;&#108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E75B46209A77FC926EDE69E0A8FD179DF76A086C267BA5F0170C6F0EwAU1M" TargetMode="External"/><Relationship Id="rId14" Type="http://schemas.openxmlformats.org/officeDocument/2006/relationships/hyperlink" Target="consultantplus://offline/ref=3C256FF490BA6C3AA8D301A5170E1678AD3A6AAD7D74E56FDF62D69424165F85755FE25FF5E6002FnEoEK" TargetMode="External"/><Relationship Id="rId22" Type="http://schemas.openxmlformats.org/officeDocument/2006/relationships/hyperlink" Target="consultantplus://offline/ref=DCCEFEF2C8E8D0F1609C4100FAF6DAD11E3000352275B6495C3E74F798E74E274470DBE6B227F324o7bFK" TargetMode="External"/><Relationship Id="rId27" Type="http://schemas.openxmlformats.org/officeDocument/2006/relationships/hyperlink" Target="consultantplus://offline/ref=668BC43B0D2993E54CE24A5A16152BF9EB0AD46C9ECC3F70A9C84B461AE440E9A274D8C732E5051Ez3ECL" TargetMode="External"/><Relationship Id="rId30" Type="http://schemas.openxmlformats.org/officeDocument/2006/relationships/hyperlink" Target="consultantplus://offline/ref=FCF24AB9F0AAF98428CF0D40725854A3413A447DC166B9FFC16AB45814004C2C5652F99BB877B85C6FA5ADpBt3I" TargetMode="External"/><Relationship Id="rId35" Type="http://schemas.openxmlformats.org/officeDocument/2006/relationships/hyperlink" Target="file:///C:\Users\&#1058;&#1072;&#1084;&#1072;&#1088;&#1072;\Videos\Downloads\&#8470;%2021%20&#1082;&#1086;&#1084;&#1080;&#1089;&#1089;&#1080;&#1103;%20&#1089;&#1087;.docx" TargetMode="External"/><Relationship Id="rId43" Type="http://schemas.openxmlformats.org/officeDocument/2006/relationships/hyperlink" Target="consultantplus://offline/ref=A69727F4CE0AB0743E9E81B17C6EA40B0E5D76CD85FC5439717194A387ED5735E5C31A5DFDi1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FE75B46209A77FC926EDE69E0A8FD179DF76A086C277BA5F0170C6F0EA1DC281A092CA52B3CCAF6w9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6294</Words>
  <Characters>35877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Admin</cp:lastModifiedBy>
  <cp:revision>15</cp:revision>
  <cp:lastPrinted>2016-09-10T12:47:00Z</cp:lastPrinted>
  <dcterms:created xsi:type="dcterms:W3CDTF">2016-03-21T12:14:00Z</dcterms:created>
  <dcterms:modified xsi:type="dcterms:W3CDTF">2016-09-15T11:25:00Z</dcterms:modified>
</cp:coreProperties>
</file>